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EA" w:rsidRPr="006B2328" w:rsidRDefault="004A0FEA" w:rsidP="006B2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FEA" w:rsidRPr="00F3381D" w:rsidRDefault="004A0FEA" w:rsidP="006B2328">
      <w:pPr>
        <w:pStyle w:val="a7"/>
        <w:ind w:firstLine="709"/>
        <w:jc w:val="center"/>
        <w:rPr>
          <w:rFonts w:ascii="Times New Roman" w:hAnsi="Times New Roman" w:cs="Times New Roman"/>
          <w:sz w:val="48"/>
          <w:szCs w:val="24"/>
        </w:rPr>
      </w:pPr>
    </w:p>
    <w:p w:rsidR="00FA1620" w:rsidRDefault="00F3381D" w:rsidP="006B2328">
      <w:pPr>
        <w:pStyle w:val="a7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61040" cy="8429625"/>
            <wp:effectExtent l="19050" t="0" r="6360" b="0"/>
            <wp:docPr id="1" name="Рисунок 1" descr="C:\Users\User\Desktop\ти хим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 хим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330" t="9471" r="13530" b="19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40" cy="842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620" w:rsidRDefault="00FA1620" w:rsidP="006B2328">
      <w:pPr>
        <w:pStyle w:val="a7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A1620" w:rsidRDefault="00FA1620" w:rsidP="006B2328">
      <w:pPr>
        <w:pStyle w:val="a7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30A67" w:rsidRDefault="00030A67" w:rsidP="00F33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A67" w:rsidRPr="006B2328" w:rsidRDefault="00030A67" w:rsidP="006B2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1F5" w:rsidRPr="006B2328" w:rsidRDefault="00CB41F5" w:rsidP="006B2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32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B41F5" w:rsidRPr="006B2328" w:rsidRDefault="00CB41F5" w:rsidP="006B23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2328">
        <w:rPr>
          <w:rFonts w:ascii="Times New Roman" w:hAnsi="Times New Roman" w:cs="Times New Roman"/>
          <w:b/>
          <w:i/>
          <w:sz w:val="24"/>
          <w:szCs w:val="24"/>
        </w:rPr>
        <w:t>Изучение биологии на базовом  уровне  общего</w:t>
      </w:r>
      <w:r w:rsidR="00C50F11" w:rsidRPr="006B23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2328">
        <w:rPr>
          <w:rFonts w:ascii="Times New Roman" w:hAnsi="Times New Roman" w:cs="Times New Roman"/>
          <w:b/>
          <w:i/>
          <w:sz w:val="24"/>
          <w:szCs w:val="24"/>
        </w:rPr>
        <w:t>образования направлено на достижение следующих целей</w:t>
      </w:r>
      <w:r w:rsidR="00016E44" w:rsidRPr="006B2328">
        <w:rPr>
          <w:rFonts w:ascii="Times New Roman" w:hAnsi="Times New Roman" w:cs="Times New Roman"/>
          <w:b/>
          <w:i/>
          <w:sz w:val="24"/>
          <w:szCs w:val="24"/>
        </w:rPr>
        <w:t xml:space="preserve"> и задач</w:t>
      </w:r>
      <w:r w:rsidRPr="006B2328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CB41F5" w:rsidRPr="006B2328" w:rsidRDefault="00CB41F5" w:rsidP="006B2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328">
        <w:rPr>
          <w:rFonts w:ascii="Times New Roman" w:hAnsi="Times New Roman" w:cs="Times New Roman"/>
          <w:sz w:val="24"/>
          <w:szCs w:val="24"/>
        </w:rPr>
        <w:t xml:space="preserve">освоение знаний о живой природе и присущих ей закономерностях; человеке как </w:t>
      </w:r>
      <w:proofErr w:type="spellStart"/>
      <w:r w:rsidRPr="006B2328">
        <w:rPr>
          <w:rFonts w:ascii="Times New Roman" w:hAnsi="Times New Roman" w:cs="Times New Roman"/>
          <w:sz w:val="24"/>
          <w:szCs w:val="24"/>
        </w:rPr>
        <w:t>биосоциальном</w:t>
      </w:r>
      <w:proofErr w:type="spellEnd"/>
      <w:r w:rsidRPr="006B2328">
        <w:rPr>
          <w:rFonts w:ascii="Times New Roman" w:hAnsi="Times New Roman" w:cs="Times New Roman"/>
          <w:sz w:val="24"/>
          <w:szCs w:val="24"/>
        </w:rPr>
        <w:t xml:space="preserve"> существе; о роли биологической науки в практической деятельности людей; методах познания живой природы; </w:t>
      </w:r>
    </w:p>
    <w:p w:rsidR="004A0FEA" w:rsidRPr="006B2328" w:rsidRDefault="004A0FEA" w:rsidP="006B232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B2328">
        <w:rPr>
          <w:rStyle w:val="c2"/>
          <w:b/>
          <w:color w:val="000000"/>
          <w:u w:val="single"/>
        </w:rPr>
        <w:t>Метапредметными</w:t>
      </w:r>
      <w:proofErr w:type="spellEnd"/>
      <w:r w:rsidRPr="006B2328">
        <w:rPr>
          <w:rStyle w:val="c2"/>
          <w:b/>
          <w:color w:val="000000"/>
          <w:u w:val="single"/>
        </w:rPr>
        <w:t xml:space="preserve"> результатами</w:t>
      </w:r>
      <w:r w:rsidRPr="006B2328">
        <w:rPr>
          <w:rStyle w:val="c2"/>
          <w:color w:val="000000"/>
        </w:rPr>
        <w:t xml:space="preserve"> освоения программы по биологии являются:</w:t>
      </w:r>
    </w:p>
    <w:p w:rsidR="004A0FEA" w:rsidRPr="006B2328" w:rsidRDefault="004A0FEA" w:rsidP="00FA162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B2328">
        <w:rPr>
          <w:rStyle w:val="c2"/>
          <w:color w:val="000000"/>
        </w:rPr>
        <w:t>-овладение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  <w:r w:rsidRPr="006B2328">
        <w:rPr>
          <w:color w:val="000000"/>
        </w:rPr>
        <w:br/>
      </w:r>
      <w:r w:rsidRPr="006B2328">
        <w:rPr>
          <w:rStyle w:val="c2"/>
          <w:color w:val="000000"/>
        </w:rPr>
        <w:t>- 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C50F11" w:rsidRPr="006B2328" w:rsidRDefault="004A0FEA" w:rsidP="006B2328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6B2328">
        <w:rPr>
          <w:rStyle w:val="c2"/>
          <w:b/>
          <w:color w:val="000000"/>
          <w:u w:val="single"/>
        </w:rPr>
        <w:t>Предметными результатами ос</w:t>
      </w:r>
      <w:r w:rsidRPr="006B2328">
        <w:rPr>
          <w:rStyle w:val="c2"/>
          <w:color w:val="000000"/>
        </w:rPr>
        <w:t>воения программы по биологии являются:</w:t>
      </w:r>
      <w:r w:rsidRPr="006B2328">
        <w:rPr>
          <w:color w:val="000000"/>
        </w:rPr>
        <w:br/>
      </w:r>
      <w:r w:rsidRPr="006B2328">
        <w:rPr>
          <w:rStyle w:val="c2"/>
          <w:color w:val="000000"/>
          <w:u w:val="single"/>
        </w:rPr>
        <w:t xml:space="preserve"> </w:t>
      </w:r>
      <w:proofErr w:type="gramStart"/>
      <w:r w:rsidRPr="006B2328">
        <w:rPr>
          <w:rStyle w:val="c2"/>
          <w:color w:val="000000"/>
          <w:u w:val="single"/>
        </w:rPr>
        <w:t>В познавательной (интеллектуальной) сфере:</w:t>
      </w:r>
      <w:r w:rsidRPr="006B2328">
        <w:rPr>
          <w:color w:val="000000"/>
        </w:rPr>
        <w:br/>
      </w:r>
      <w:r w:rsidRPr="006B2328">
        <w:rPr>
          <w:rStyle w:val="c2"/>
          <w:color w:val="000000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  <w:proofErr w:type="gramEnd"/>
      <w:r w:rsidRPr="006B2328">
        <w:rPr>
          <w:color w:val="000000"/>
        </w:rPr>
        <w:br/>
      </w:r>
      <w:proofErr w:type="gramStart"/>
      <w:r w:rsidRPr="006B2328">
        <w:rPr>
          <w:rStyle w:val="c2"/>
          <w:color w:val="000000"/>
        </w:rPr>
        <w:t>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  <w:proofErr w:type="gramEnd"/>
      <w:r w:rsidRPr="006B2328">
        <w:rPr>
          <w:color w:val="000000"/>
        </w:rPr>
        <w:br/>
      </w:r>
      <w:r w:rsidRPr="006B2328">
        <w:rPr>
          <w:rStyle w:val="c2"/>
          <w:color w:val="000000"/>
        </w:rPr>
        <w:t xml:space="preserve"> 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C50F11" w:rsidRPr="006B2328" w:rsidRDefault="00C50F11" w:rsidP="006B23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3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КОМПЛЕКС.</w:t>
      </w:r>
    </w:p>
    <w:tbl>
      <w:tblPr>
        <w:tblStyle w:val="a6"/>
        <w:tblW w:w="0" w:type="auto"/>
        <w:tblLayout w:type="fixed"/>
        <w:tblLook w:val="04A0"/>
      </w:tblPr>
      <w:tblGrid>
        <w:gridCol w:w="817"/>
        <w:gridCol w:w="1559"/>
        <w:gridCol w:w="2127"/>
        <w:gridCol w:w="2171"/>
        <w:gridCol w:w="1551"/>
        <w:gridCol w:w="1629"/>
      </w:tblGrid>
      <w:tr w:rsidR="00C50F11" w:rsidRPr="006B2328" w:rsidTr="00C50F11">
        <w:tc>
          <w:tcPr>
            <w:tcW w:w="817" w:type="dxa"/>
            <w:vMerge w:val="restart"/>
          </w:tcPr>
          <w:p w:rsidR="00C50F11" w:rsidRPr="006B2328" w:rsidRDefault="00C50F11" w:rsidP="006B2328">
            <w:pPr>
              <w:rPr>
                <w:sz w:val="24"/>
                <w:szCs w:val="24"/>
              </w:rPr>
            </w:pPr>
            <w:r w:rsidRPr="006B2328">
              <w:rPr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</w:tcPr>
          <w:p w:rsidR="00C50F11" w:rsidRPr="006B2328" w:rsidRDefault="00C50F11" w:rsidP="006B2328">
            <w:pPr>
              <w:rPr>
                <w:sz w:val="24"/>
                <w:szCs w:val="24"/>
              </w:rPr>
            </w:pPr>
            <w:r w:rsidRPr="006B2328">
              <w:rPr>
                <w:sz w:val="24"/>
                <w:szCs w:val="24"/>
              </w:rPr>
              <w:t>программа</w:t>
            </w:r>
          </w:p>
        </w:tc>
        <w:tc>
          <w:tcPr>
            <w:tcW w:w="7478" w:type="dxa"/>
            <w:gridSpan w:val="4"/>
          </w:tcPr>
          <w:p w:rsidR="00C50F11" w:rsidRPr="006B2328" w:rsidRDefault="00C50F11" w:rsidP="006B2328">
            <w:pPr>
              <w:rPr>
                <w:sz w:val="24"/>
                <w:szCs w:val="24"/>
              </w:rPr>
            </w:pPr>
            <w:r w:rsidRPr="006B2328">
              <w:rPr>
                <w:sz w:val="24"/>
                <w:szCs w:val="24"/>
              </w:rPr>
              <w:t>Учебно-методический комплекс</w:t>
            </w:r>
          </w:p>
        </w:tc>
      </w:tr>
      <w:tr w:rsidR="00C50F11" w:rsidRPr="006B2328" w:rsidTr="00C50F11">
        <w:tc>
          <w:tcPr>
            <w:tcW w:w="817" w:type="dxa"/>
            <w:vMerge/>
          </w:tcPr>
          <w:p w:rsidR="00C50F11" w:rsidRPr="006B2328" w:rsidRDefault="00C50F11" w:rsidP="006B232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50F11" w:rsidRPr="006B2328" w:rsidRDefault="00C50F11" w:rsidP="006B232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50F11" w:rsidRPr="006B2328" w:rsidRDefault="00C50F11" w:rsidP="006B2328">
            <w:pPr>
              <w:rPr>
                <w:sz w:val="24"/>
                <w:szCs w:val="24"/>
              </w:rPr>
            </w:pPr>
            <w:r w:rsidRPr="006B2328">
              <w:rPr>
                <w:sz w:val="24"/>
                <w:szCs w:val="24"/>
              </w:rPr>
              <w:t>Авто</w:t>
            </w:r>
            <w:proofErr w:type="gramStart"/>
            <w:r w:rsidRPr="006B2328">
              <w:rPr>
                <w:sz w:val="24"/>
                <w:szCs w:val="24"/>
              </w:rPr>
              <w:t>р(</w:t>
            </w:r>
            <w:proofErr w:type="spellStart"/>
            <w:proofErr w:type="gramEnd"/>
            <w:r w:rsidRPr="006B2328">
              <w:rPr>
                <w:sz w:val="24"/>
                <w:szCs w:val="24"/>
              </w:rPr>
              <w:t>ы</w:t>
            </w:r>
            <w:proofErr w:type="spellEnd"/>
            <w:r w:rsidRPr="006B2328">
              <w:rPr>
                <w:sz w:val="24"/>
                <w:szCs w:val="24"/>
              </w:rPr>
              <w:t>)</w:t>
            </w:r>
          </w:p>
        </w:tc>
        <w:tc>
          <w:tcPr>
            <w:tcW w:w="2171" w:type="dxa"/>
          </w:tcPr>
          <w:p w:rsidR="00C50F11" w:rsidRPr="006B2328" w:rsidRDefault="00C50F11" w:rsidP="006B2328">
            <w:pPr>
              <w:rPr>
                <w:sz w:val="24"/>
                <w:szCs w:val="24"/>
              </w:rPr>
            </w:pPr>
            <w:r w:rsidRPr="006B2328">
              <w:rPr>
                <w:sz w:val="24"/>
                <w:szCs w:val="24"/>
              </w:rPr>
              <w:t>учебник</w:t>
            </w:r>
          </w:p>
        </w:tc>
        <w:tc>
          <w:tcPr>
            <w:tcW w:w="1551" w:type="dxa"/>
          </w:tcPr>
          <w:p w:rsidR="00C50F11" w:rsidRPr="006B2328" w:rsidRDefault="00C50F11" w:rsidP="006B2328">
            <w:pPr>
              <w:rPr>
                <w:sz w:val="24"/>
                <w:szCs w:val="24"/>
              </w:rPr>
            </w:pPr>
            <w:r w:rsidRPr="006B2328">
              <w:rPr>
                <w:sz w:val="24"/>
                <w:szCs w:val="24"/>
              </w:rPr>
              <w:t>Год издания</w:t>
            </w:r>
          </w:p>
        </w:tc>
        <w:tc>
          <w:tcPr>
            <w:tcW w:w="1629" w:type="dxa"/>
          </w:tcPr>
          <w:p w:rsidR="00C50F11" w:rsidRPr="006B2328" w:rsidRDefault="00C50F11" w:rsidP="006B2328">
            <w:pPr>
              <w:rPr>
                <w:sz w:val="24"/>
                <w:szCs w:val="24"/>
              </w:rPr>
            </w:pPr>
            <w:r w:rsidRPr="006B2328">
              <w:rPr>
                <w:sz w:val="24"/>
                <w:szCs w:val="24"/>
              </w:rPr>
              <w:t>издательство</w:t>
            </w:r>
          </w:p>
        </w:tc>
      </w:tr>
      <w:tr w:rsidR="00C50F11" w:rsidRPr="006B2328" w:rsidTr="00C50F11">
        <w:tc>
          <w:tcPr>
            <w:tcW w:w="817" w:type="dxa"/>
            <w:vMerge w:val="restart"/>
          </w:tcPr>
          <w:p w:rsidR="00C50F11" w:rsidRPr="006B2328" w:rsidRDefault="008E09DB" w:rsidP="006B2328">
            <w:pPr>
              <w:rPr>
                <w:sz w:val="24"/>
                <w:szCs w:val="24"/>
                <w:lang w:val="en-US"/>
              </w:rPr>
            </w:pPr>
            <w:r w:rsidRPr="006B2328">
              <w:rPr>
                <w:sz w:val="24"/>
                <w:szCs w:val="24"/>
                <w:lang w:val="en-US"/>
              </w:rPr>
              <w:t>8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</w:tcPr>
          <w:p w:rsidR="00C50F11" w:rsidRPr="006B2328" w:rsidRDefault="00C50F11" w:rsidP="006B2328">
            <w:pPr>
              <w:rPr>
                <w:sz w:val="24"/>
                <w:szCs w:val="24"/>
              </w:rPr>
            </w:pPr>
            <w:r w:rsidRPr="006B2328">
              <w:rPr>
                <w:sz w:val="24"/>
                <w:szCs w:val="24"/>
              </w:rPr>
              <w:t>Общеобразовательная</w:t>
            </w:r>
          </w:p>
          <w:p w:rsidR="00C50F11" w:rsidRPr="006B2328" w:rsidRDefault="00C50F11" w:rsidP="006B2328">
            <w:pPr>
              <w:rPr>
                <w:sz w:val="24"/>
                <w:szCs w:val="24"/>
              </w:rPr>
            </w:pPr>
            <w:r w:rsidRPr="006B2328">
              <w:rPr>
                <w:sz w:val="24"/>
                <w:szCs w:val="24"/>
              </w:rPr>
              <w:t>(базовый уровень)</w:t>
            </w:r>
          </w:p>
        </w:tc>
        <w:tc>
          <w:tcPr>
            <w:tcW w:w="2127" w:type="dxa"/>
          </w:tcPr>
          <w:p w:rsidR="00C50F11" w:rsidRPr="006B2328" w:rsidRDefault="00C50F11" w:rsidP="006B2328">
            <w:pPr>
              <w:rPr>
                <w:sz w:val="24"/>
                <w:szCs w:val="24"/>
              </w:rPr>
            </w:pPr>
            <w:proofErr w:type="spellStart"/>
            <w:r w:rsidRPr="006B2328">
              <w:rPr>
                <w:sz w:val="24"/>
                <w:szCs w:val="24"/>
              </w:rPr>
              <w:t>А.Г.Драгомилов</w:t>
            </w:r>
            <w:proofErr w:type="spellEnd"/>
            <w:r w:rsidRPr="006B2328">
              <w:rPr>
                <w:sz w:val="24"/>
                <w:szCs w:val="24"/>
              </w:rPr>
              <w:t>, Р.Д.Маш</w:t>
            </w:r>
          </w:p>
        </w:tc>
        <w:tc>
          <w:tcPr>
            <w:tcW w:w="2171" w:type="dxa"/>
          </w:tcPr>
          <w:p w:rsidR="00C50F11" w:rsidRPr="006B2328" w:rsidRDefault="00C50F11" w:rsidP="006B2328">
            <w:pPr>
              <w:rPr>
                <w:sz w:val="24"/>
                <w:szCs w:val="24"/>
              </w:rPr>
            </w:pPr>
            <w:r w:rsidRPr="006B2328">
              <w:rPr>
                <w:sz w:val="24"/>
                <w:szCs w:val="24"/>
              </w:rPr>
              <w:t>Биология 8 класс.</w:t>
            </w:r>
          </w:p>
        </w:tc>
        <w:tc>
          <w:tcPr>
            <w:tcW w:w="1551" w:type="dxa"/>
          </w:tcPr>
          <w:p w:rsidR="00C50F11" w:rsidRPr="006B2328" w:rsidRDefault="00C50F11" w:rsidP="006B2328">
            <w:pPr>
              <w:rPr>
                <w:sz w:val="24"/>
                <w:szCs w:val="24"/>
              </w:rPr>
            </w:pPr>
            <w:r w:rsidRPr="006B2328">
              <w:rPr>
                <w:sz w:val="24"/>
                <w:szCs w:val="24"/>
              </w:rPr>
              <w:t>201</w:t>
            </w:r>
            <w:r w:rsidR="004A0FEA" w:rsidRPr="006B2328">
              <w:rPr>
                <w:sz w:val="24"/>
                <w:szCs w:val="24"/>
              </w:rPr>
              <w:t>9</w:t>
            </w:r>
          </w:p>
        </w:tc>
        <w:tc>
          <w:tcPr>
            <w:tcW w:w="1629" w:type="dxa"/>
          </w:tcPr>
          <w:p w:rsidR="00C50F11" w:rsidRPr="006B2328" w:rsidRDefault="00C50F11" w:rsidP="006B2328">
            <w:pPr>
              <w:rPr>
                <w:sz w:val="24"/>
                <w:szCs w:val="24"/>
              </w:rPr>
            </w:pPr>
            <w:r w:rsidRPr="006B2328">
              <w:rPr>
                <w:sz w:val="24"/>
                <w:szCs w:val="24"/>
              </w:rPr>
              <w:t>«</w:t>
            </w:r>
            <w:proofErr w:type="spellStart"/>
            <w:r w:rsidRPr="006B2328">
              <w:rPr>
                <w:sz w:val="24"/>
                <w:szCs w:val="24"/>
              </w:rPr>
              <w:t>Вентана</w:t>
            </w:r>
            <w:proofErr w:type="spellEnd"/>
            <w:r w:rsidRPr="006B2328">
              <w:rPr>
                <w:sz w:val="24"/>
                <w:szCs w:val="24"/>
              </w:rPr>
              <w:t xml:space="preserve"> </w:t>
            </w:r>
            <w:proofErr w:type="gramStart"/>
            <w:r w:rsidRPr="006B2328">
              <w:rPr>
                <w:sz w:val="24"/>
                <w:szCs w:val="24"/>
              </w:rPr>
              <w:t>–Г</w:t>
            </w:r>
            <w:proofErr w:type="gramEnd"/>
            <w:r w:rsidRPr="006B2328">
              <w:rPr>
                <w:sz w:val="24"/>
                <w:szCs w:val="24"/>
              </w:rPr>
              <w:t>раф»</w:t>
            </w:r>
          </w:p>
          <w:p w:rsidR="00C50F11" w:rsidRPr="006B2328" w:rsidRDefault="00C50F11" w:rsidP="006B2328">
            <w:pPr>
              <w:rPr>
                <w:sz w:val="24"/>
                <w:szCs w:val="24"/>
              </w:rPr>
            </w:pPr>
          </w:p>
        </w:tc>
      </w:tr>
      <w:tr w:rsidR="00C50F11" w:rsidRPr="006B2328" w:rsidTr="00C50F11">
        <w:tc>
          <w:tcPr>
            <w:tcW w:w="817" w:type="dxa"/>
            <w:vMerge/>
          </w:tcPr>
          <w:p w:rsidR="00C50F11" w:rsidRPr="006B2328" w:rsidRDefault="00C50F11" w:rsidP="006B232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50F11" w:rsidRPr="006B2328" w:rsidRDefault="00C50F11" w:rsidP="006B232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50F11" w:rsidRPr="006B2328" w:rsidRDefault="00C50F11" w:rsidP="006B2328">
            <w:pPr>
              <w:rPr>
                <w:sz w:val="24"/>
                <w:szCs w:val="24"/>
              </w:rPr>
            </w:pPr>
            <w:r w:rsidRPr="006B2328">
              <w:rPr>
                <w:sz w:val="24"/>
                <w:szCs w:val="24"/>
              </w:rPr>
              <w:t>О.П.Дудкина</w:t>
            </w:r>
          </w:p>
        </w:tc>
        <w:tc>
          <w:tcPr>
            <w:tcW w:w="2171" w:type="dxa"/>
          </w:tcPr>
          <w:p w:rsidR="00C50F11" w:rsidRPr="006B2328" w:rsidRDefault="00C50F11" w:rsidP="006B2328">
            <w:pPr>
              <w:rPr>
                <w:sz w:val="24"/>
                <w:szCs w:val="24"/>
              </w:rPr>
            </w:pPr>
            <w:r w:rsidRPr="006B2328">
              <w:rPr>
                <w:sz w:val="24"/>
                <w:szCs w:val="24"/>
              </w:rPr>
              <w:t>Развёрнутое тематическое планирование по программе И.Н.Пономарёвой 5-11 классы</w:t>
            </w:r>
          </w:p>
        </w:tc>
        <w:tc>
          <w:tcPr>
            <w:tcW w:w="1551" w:type="dxa"/>
          </w:tcPr>
          <w:p w:rsidR="00C50F11" w:rsidRPr="006B2328" w:rsidRDefault="00C50F11" w:rsidP="006B2328">
            <w:pPr>
              <w:rPr>
                <w:sz w:val="24"/>
                <w:szCs w:val="24"/>
              </w:rPr>
            </w:pPr>
            <w:r w:rsidRPr="006B2328">
              <w:rPr>
                <w:sz w:val="24"/>
                <w:szCs w:val="24"/>
              </w:rPr>
              <w:t>201</w:t>
            </w:r>
            <w:r w:rsidR="004A0FEA" w:rsidRPr="006B2328">
              <w:rPr>
                <w:sz w:val="24"/>
                <w:szCs w:val="24"/>
              </w:rPr>
              <w:t>9</w:t>
            </w:r>
          </w:p>
        </w:tc>
        <w:tc>
          <w:tcPr>
            <w:tcW w:w="1629" w:type="dxa"/>
          </w:tcPr>
          <w:p w:rsidR="00C50F11" w:rsidRPr="006B2328" w:rsidRDefault="00C50F11" w:rsidP="006B2328">
            <w:pPr>
              <w:rPr>
                <w:sz w:val="24"/>
                <w:szCs w:val="24"/>
              </w:rPr>
            </w:pPr>
            <w:r w:rsidRPr="006B2328">
              <w:rPr>
                <w:sz w:val="24"/>
                <w:szCs w:val="24"/>
              </w:rPr>
              <w:t>«Учитель»</w:t>
            </w:r>
          </w:p>
        </w:tc>
      </w:tr>
      <w:tr w:rsidR="00C50F11" w:rsidRPr="006B2328" w:rsidTr="00C50F11">
        <w:tc>
          <w:tcPr>
            <w:tcW w:w="817" w:type="dxa"/>
            <w:vMerge/>
          </w:tcPr>
          <w:p w:rsidR="00C50F11" w:rsidRPr="006B2328" w:rsidRDefault="00C50F11" w:rsidP="006B232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50F11" w:rsidRPr="006B2328" w:rsidRDefault="00C50F11" w:rsidP="006B232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50F11" w:rsidRPr="006B2328" w:rsidRDefault="00C50F11" w:rsidP="006B2328">
            <w:pPr>
              <w:rPr>
                <w:sz w:val="24"/>
                <w:szCs w:val="24"/>
              </w:rPr>
            </w:pPr>
            <w:r w:rsidRPr="006B2328">
              <w:rPr>
                <w:sz w:val="24"/>
                <w:szCs w:val="24"/>
              </w:rPr>
              <w:t xml:space="preserve">С.Н.Берёзина </w:t>
            </w:r>
          </w:p>
        </w:tc>
        <w:tc>
          <w:tcPr>
            <w:tcW w:w="2171" w:type="dxa"/>
          </w:tcPr>
          <w:p w:rsidR="00C50F11" w:rsidRPr="006B2328" w:rsidRDefault="00C50F11" w:rsidP="006B2328">
            <w:pPr>
              <w:rPr>
                <w:sz w:val="24"/>
                <w:szCs w:val="24"/>
              </w:rPr>
            </w:pPr>
            <w:proofErr w:type="spellStart"/>
            <w:r w:rsidRPr="006B2328">
              <w:rPr>
                <w:sz w:val="24"/>
                <w:szCs w:val="24"/>
              </w:rPr>
              <w:t>Конрольно-измерительные</w:t>
            </w:r>
            <w:proofErr w:type="spellEnd"/>
            <w:r w:rsidRPr="006B2328">
              <w:rPr>
                <w:sz w:val="24"/>
                <w:szCs w:val="24"/>
              </w:rPr>
              <w:t xml:space="preserve"> </w:t>
            </w:r>
            <w:r w:rsidRPr="006B2328">
              <w:rPr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1551" w:type="dxa"/>
          </w:tcPr>
          <w:p w:rsidR="00C50F11" w:rsidRPr="006B2328" w:rsidRDefault="00C50F11" w:rsidP="006B2328">
            <w:pPr>
              <w:rPr>
                <w:sz w:val="24"/>
                <w:szCs w:val="24"/>
              </w:rPr>
            </w:pPr>
            <w:r w:rsidRPr="006B2328">
              <w:rPr>
                <w:sz w:val="24"/>
                <w:szCs w:val="24"/>
              </w:rPr>
              <w:lastRenderedPageBreak/>
              <w:t>201</w:t>
            </w:r>
            <w:r w:rsidR="004A0FEA" w:rsidRPr="006B2328">
              <w:rPr>
                <w:sz w:val="24"/>
                <w:szCs w:val="24"/>
              </w:rPr>
              <w:t>9</w:t>
            </w:r>
          </w:p>
        </w:tc>
        <w:tc>
          <w:tcPr>
            <w:tcW w:w="1629" w:type="dxa"/>
          </w:tcPr>
          <w:p w:rsidR="00C50F11" w:rsidRPr="006B2328" w:rsidRDefault="00C50F11" w:rsidP="006B2328">
            <w:pPr>
              <w:rPr>
                <w:sz w:val="24"/>
                <w:szCs w:val="24"/>
              </w:rPr>
            </w:pPr>
            <w:r w:rsidRPr="006B2328">
              <w:rPr>
                <w:sz w:val="24"/>
                <w:szCs w:val="24"/>
              </w:rPr>
              <w:t>М: «</w:t>
            </w:r>
            <w:proofErr w:type="spellStart"/>
            <w:r w:rsidRPr="006B2328">
              <w:rPr>
                <w:sz w:val="24"/>
                <w:szCs w:val="24"/>
              </w:rPr>
              <w:t>Вако</w:t>
            </w:r>
            <w:proofErr w:type="spellEnd"/>
            <w:r w:rsidRPr="006B2328">
              <w:rPr>
                <w:sz w:val="24"/>
                <w:szCs w:val="24"/>
              </w:rPr>
              <w:t>»</w:t>
            </w:r>
          </w:p>
        </w:tc>
      </w:tr>
    </w:tbl>
    <w:p w:rsidR="00CB41F5" w:rsidRPr="006B2328" w:rsidRDefault="00C50F11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предмета</w:t>
      </w:r>
    </w:p>
    <w:p w:rsidR="008737E4" w:rsidRPr="00FA1620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1.Введение Общий обзор организма человека (</w:t>
      </w:r>
      <w:r w:rsidR="004331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ч.)</w:t>
      </w:r>
      <w:r w:rsidR="00FA16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spellStart"/>
      <w:r w:rsidR="00431ABA"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Биосоциальная</w:t>
      </w:r>
      <w:proofErr w:type="spellEnd"/>
      <w:r w:rsidR="00431ABA"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природа человека. Морфологические, функциональные и экологические отличия человека от животных </w:t>
      </w: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Науки о человеке: анатомия, физиология, гигиена, их методы. Значение знаний об особенностях строения и жизнедеятельности организма человека для самопознания и сохранения здоровья. Роль гигиены и санитарии в борьбе за  экологически чистую природную среду, условия быта и труда. Понятие о здоровом образе жизни. Методы изучения организма человека, их значение и использование в собственной жизни. Понимание здоровья как высшей ценности. Ответственность за своё здоровье и здоровье окружающих.</w:t>
      </w:r>
      <w:r w:rsidR="00FA16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Части и полости тела. Топография внутренних органов. Бытовой язык и научная номенклатура. </w:t>
      </w:r>
      <w:r w:rsidR="00431ABA"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Расы. Происхождение  </w:t>
      </w:r>
      <w:proofErr w:type="spellStart"/>
      <w:r w:rsidR="00431ABA"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человека</w:t>
      </w:r>
      <w:r w:rsidR="00B7535F"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Клеточное</w:t>
      </w:r>
      <w:proofErr w:type="spellEnd"/>
      <w:r w:rsidR="00B7535F"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строение организма человека как доказательство  единства живой природы. Деление клетки – основа размножения, роста и развития организмов. Нарушения в строении и функционировании клеток – одна из причин заболеваний организмов. Ткани, органы, системы органов, их взаимосвязь как основа целостности многоклеточного </w:t>
      </w:r>
      <w:proofErr w:type="spellStart"/>
      <w:r w:rsidR="00B7535F"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организма</w:t>
      </w:r>
      <w:proofErr w:type="gramStart"/>
      <w:r w:rsidR="00B7535F"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proofErr w:type="gram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сновные</w:t>
      </w:r>
      <w:proofErr w:type="spell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ткани животных и человека, их разновидности.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Строение нейрона. Процессы возбуждения и торможения. Нервная и гуморальная регуляция. Рефлекс и рефлекторная </w:t>
      </w:r>
      <w:proofErr w:type="spell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дуга</w:t>
      </w:r>
      <w:proofErr w:type="gram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.О</w:t>
      </w:r>
      <w:proofErr w:type="gram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рганы</w:t>
      </w:r>
      <w:proofErr w:type="spell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, системы органов, организм.</w:t>
      </w:r>
      <w:r w:rsidR="00B7535F"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Система органического мира. Основные систематические категории, их соподчиненность. Значение работ Р. Коха и Л. Пастера. Место и роль человека в системе органического мира, его сходство с животными и отличие от них. Значение знаний об особенностях строения и жизнедеятельности организма человека для самопознания и сохранения здоровья. Методы изучения организма человека, их значение и использование в собственной жизни. Строение и процессы жизнедеятельности организма человека.</w:t>
      </w:r>
    </w:p>
    <w:p w:rsidR="00431ABA" w:rsidRPr="006B2328" w:rsidRDefault="00431ABA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Уровни организации организма: клеточный, тканевый, органный, системный, организменный.</w:t>
      </w:r>
    </w:p>
    <w:p w:rsidR="00431ABA" w:rsidRPr="00FA1620" w:rsidRDefault="00431ABA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2.Регуляторная система организма(6ч</w:t>
      </w:r>
      <w:proofErr w:type="gramStart"/>
      <w:r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Ж</w:t>
      </w:r>
      <w:proofErr w:type="gram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елезы внутренней, внешней и смешанной секреции. Эндокринная система. Свойства гормонов, их значение в регуляции работы органов на разных этапах возрастного развития. Взаимосвязь нервной и эндокринной </w:t>
      </w:r>
      <w:proofErr w:type="spell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систем</w:t>
      </w:r>
      <w:proofErr w:type="gram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.Р</w:t>
      </w:r>
      <w:proofErr w:type="gram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оль</w:t>
      </w:r>
      <w:proofErr w:type="spell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гормонов в обмене веществ, росте и развитии организма. Роль гормона поджелудочной железы инсулина в регуляции постоянства глюкозы в крови. Значение нервной системы, её строение и функции.  Центральная и периферическая части нервной системы. Соматический и вегетативный отделы нервной системы. </w:t>
      </w:r>
    </w:p>
    <w:p w:rsidR="00431ABA" w:rsidRPr="006B2328" w:rsidRDefault="00431ABA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Спинной мозг. Серое и белое вещество спинного мозга, центральный канал. Нервы и  нервные узлы. Значение спинного мозга, его рефлекторная и проводящая функции. Головной мозг. Серое и белое вещество, кора и ядра головного мозга. Отделы головного мозга, их строение и функции. Доли головного мозга и зоны коры больших полушарий. Роль лобных долей в организации произвольных действий. Речевые центры коры. </w:t>
      </w:r>
    </w:p>
    <w:p w:rsidR="00431ABA" w:rsidRPr="00FA1620" w:rsidRDefault="00431ABA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Органы чувств. Анализаторы (6 ч)</w:t>
      </w:r>
      <w:r w:rsidR="00FA16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Понятие об органах чувств и анализаторах. Свойства анализаторов, их значение и </w:t>
      </w:r>
      <w:proofErr w:type="spell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взаимосвязь</w:t>
      </w:r>
      <w:proofErr w:type="gram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.О</w:t>
      </w:r>
      <w:proofErr w:type="gram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рган</w:t>
      </w:r>
      <w:proofErr w:type="spell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зрения. Строение и функции глаза. Зрительный анализатор. Роль коры больших полушарий головного мозга в распознавании зрительных образов.</w:t>
      </w:r>
    </w:p>
    <w:p w:rsidR="00431ABA" w:rsidRPr="006B2328" w:rsidRDefault="00431ABA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Заболевания и повреждения глаз. Гигиена зрения. Первая помощь при повреждении глаз. Экология ландшафта и зрительный комфорт.</w:t>
      </w:r>
    </w:p>
    <w:p w:rsidR="00431ABA" w:rsidRPr="006B2328" w:rsidRDefault="00431ABA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 слуха и слуховой анализатор. Его значение. Строение и функции наружного, среднего, внутреннего уха. Части слухового анализатора. Роль коры больших полушарий в распознавании звуков. Центры речи. Гигиена слуха. Борьба с шумом. Болезни органов слуха и их предупреждение. Методы профилактики наиболее распространённых для подросткового возраста заболеваний. Основные факторы повседневной жизни, негативно влияющие на здоровье, способы их </w:t>
      </w:r>
      <w:proofErr w:type="spell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нейтрализации</w:t>
      </w:r>
      <w:proofErr w:type="gram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.О</w:t>
      </w:r>
      <w:proofErr w:type="gram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рганы</w:t>
      </w:r>
      <w:proofErr w:type="spell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равновесия: вестибулярный </w:t>
      </w: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аппарат, его строение и функции. Органы осязания, вкуса, обоняния и их анализаторы. Роль мышечного чувства. Взаимодействие анализаторов.</w:t>
      </w:r>
    </w:p>
    <w:p w:rsidR="008737E4" w:rsidRPr="00FA1620" w:rsidRDefault="00431ABA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8737E4"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Опорно-двигательная система (</w:t>
      </w:r>
      <w:r w:rsidR="004331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8737E4"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ч.</w:t>
      </w:r>
      <w:proofErr w:type="gramStart"/>
      <w:r w:rsidR="008737E4"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8737E4"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proofErr w:type="gramEnd"/>
      <w:r w:rsidR="008737E4"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омпоненты опорно-двигательной системы (кости, мышцы, сухожилия), их значение. Соединение костей в скелете. Строение суставов. Состав и строение костей. Основные отделы скелета. Строение позвонков, позвоночник, их функции. Первая помощь при травмах опорно-двигательной </w:t>
      </w:r>
      <w:proofErr w:type="spellStart"/>
      <w:r w:rsidR="008737E4"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системы</w:t>
      </w:r>
      <w:proofErr w:type="gramStart"/>
      <w:r w:rsidR="008737E4"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.М</w:t>
      </w:r>
      <w:proofErr w:type="gramEnd"/>
      <w:r w:rsidR="008737E4"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ышцы</w:t>
      </w:r>
      <w:proofErr w:type="spellEnd"/>
      <w:r w:rsidR="008737E4"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, типы мышц, их строение и значение. Основные группы мышц. Работа мышц. Регуляция мышечных движений. Энергетика мышечных сокр</w:t>
      </w:r>
      <w:r w:rsidR="00FA16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ащений. Утомление, его </w:t>
      </w:r>
      <w:proofErr w:type="spellStart"/>
      <w:r w:rsidR="00FA1620">
        <w:rPr>
          <w:rFonts w:ascii="Times New Roman" w:hAnsi="Times New Roman" w:cs="Times New Roman"/>
          <w:bCs/>
          <w:color w:val="000000"/>
          <w:sz w:val="24"/>
          <w:szCs w:val="24"/>
        </w:rPr>
        <w:t>причины</w:t>
      </w:r>
      <w:proofErr w:type="gramStart"/>
      <w:r w:rsidR="00FA162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8737E4"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proofErr w:type="gramEnd"/>
      <w:r w:rsidR="008737E4"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редупреждение</w:t>
      </w:r>
      <w:proofErr w:type="spellEnd"/>
      <w:r w:rsidR="008737E4"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нарушений осанки и плоскостопия.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Развитие опорно-двигательной системы. Влияние факторов окружающей среды и образа жизни на формирование и развитие скелета. Последствия гиподинамии. Влияние тренировки на скелет и мышцы. Распределение физической нагрузки в течение дня. Ответственность за своё здоровье и здоровье окружающих. Спортивный календарь Урала для детей и взрослых: сезонные виды спорта.</w:t>
      </w:r>
    </w:p>
    <w:p w:rsidR="00B7535F" w:rsidRPr="00FA1620" w:rsidRDefault="00431ABA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8737E4"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Кровь и кровообращение (</w:t>
      </w:r>
      <w:r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8737E4"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</w:t>
      </w:r>
      <w:proofErr w:type="gramStart"/>
      <w:r w:rsidR="008737E4"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B7535F"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proofErr w:type="gramEnd"/>
      <w:r w:rsidR="00B7535F"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ранспорт веществ. Внутренняя среда организма. Кровеносная и лимфатическая системы. Значение постоянства внутренней среды организма. Кровь. Группы крови</w:t>
      </w:r>
      <w:r w:rsidR="00FA16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Переливание крови. </w:t>
      </w:r>
      <w:proofErr w:type="spellStart"/>
      <w:r w:rsidR="00FA1620">
        <w:rPr>
          <w:rFonts w:ascii="Times New Roman" w:hAnsi="Times New Roman" w:cs="Times New Roman"/>
          <w:bCs/>
          <w:color w:val="000000"/>
          <w:sz w:val="24"/>
          <w:szCs w:val="24"/>
        </w:rPr>
        <w:t>Иммунитет</w:t>
      </w:r>
      <w:proofErr w:type="gramStart"/>
      <w:r w:rsidR="00FA162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B7535F"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Ф</w:t>
      </w:r>
      <w:proofErr w:type="gramEnd"/>
      <w:r w:rsidR="00B7535F"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акторы</w:t>
      </w:r>
      <w:proofErr w:type="spellEnd"/>
      <w:r w:rsidR="00B7535F"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, влияющие на иммунитет. Значение работ Л. Пастера и И.И. Мечникова в области иммунитета. Артериальное и венозное кровотечения. Приемы оказания первой помощи при кровотечениях.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Компоненты внутренней среды организма (кровь, тканевая жидкость, лимфа), их кругооборот и взаимосвязь. Состав крови, функции плазмы и форменных элементов. Артериальная и венозная кровь. Значение работ И.И. Мечникова для изучения процессов воспаления.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Функции лимфоцитов. Иммунитет. Органы иммунной системы. Иммунная реакция. Антигены и антитела. Клеточный и гуморальный </w:t>
      </w:r>
      <w:proofErr w:type="spell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иммунитет</w:t>
      </w:r>
      <w:proofErr w:type="gram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.Р</w:t>
      </w:r>
      <w:proofErr w:type="gram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оль</w:t>
      </w:r>
      <w:proofErr w:type="spell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болезнетворных микробов и вирусов в развитии инфекционных болезней. Работы </w:t>
      </w:r>
      <w:proofErr w:type="spell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Э.Дженнера</w:t>
      </w:r>
      <w:proofErr w:type="spell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Л.Пастера. Понятие вакцины и лечебной сыворотки. Типы иммунитета. Тканевая совместимость и переливание крови.</w:t>
      </w:r>
      <w:r w:rsidRPr="006B232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 </w:t>
      </w: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Основные факторы повседневной жизни, негативно влияющие на здоровье. Способы их нейтрализации. Индивидуальные особенности здоровья и способы предупреждения возможных заболеваний.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Строение сердца. Фазы сердечной деятельности. Кровеносные сосуды, их типы, особенности </w:t>
      </w:r>
      <w:proofErr w:type="spell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строения</w:t>
      </w:r>
      <w:proofErr w:type="gram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.Б</w:t>
      </w:r>
      <w:proofErr w:type="gram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ольшой</w:t>
      </w:r>
      <w:proofErr w:type="spell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малый круги кровообращения. </w:t>
      </w:r>
      <w:proofErr w:type="spell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Лимфоотток</w:t>
      </w:r>
      <w:proofErr w:type="spell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Движение крови по сосудам, его причины. Пульс. Артериальное давление, способы его измерения. Гипотония и гипертония, их причины. Изменения при инфаркте миокарда. Регуляция работы сердца и сосудов (нервная и гуморальная). Автоматизм сердечной деятельности. Влияние мышечной нагрузки на сердце и сосуды. Значение тренировки сердца. Функциональные </w:t>
      </w:r>
      <w:proofErr w:type="spell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сердечно-сосудистые</w:t>
      </w:r>
      <w:proofErr w:type="spell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пробы как средство личного </w:t>
      </w:r>
      <w:proofErr w:type="spell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самоконтроля</w:t>
      </w:r>
      <w:proofErr w:type="gram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.П</w:t>
      </w:r>
      <w:proofErr w:type="gram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ервая</w:t>
      </w:r>
      <w:proofErr w:type="spell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помощь при кровотечениях различного типа. </w:t>
      </w:r>
    </w:p>
    <w:p w:rsidR="00B7535F" w:rsidRPr="00FA1620" w:rsidRDefault="00431ABA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8737E4"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Дыхательная система (</w:t>
      </w:r>
      <w:r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8737E4"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</w:t>
      </w:r>
      <w:proofErr w:type="gramStart"/>
      <w:r w:rsidR="008737E4"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B7535F"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proofErr w:type="gramEnd"/>
      <w:r w:rsidR="00B7535F"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ыхание. Дыхательная система. Заболевания органов дыхания и их профилактика. Предупреждение распространения инфекционных заболеваний и соблюдение мер профилактики для защиты собственного организма. Чистота атмосферного воздуха как фактор здоровья. Приемы оказания первой помощи при отравлении угарным газом, спасении утопающего.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Значение дыхания. Органы дыхания, их строение и функции. Газообмен в лёгких и тканях. Дыхательные движения.  Регуляция дыхательных движений. Защитные рефлексы. Гуморальная регуляция </w:t>
      </w:r>
      <w:proofErr w:type="spell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дыхания</w:t>
      </w:r>
      <w:proofErr w:type="gram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.Б</w:t>
      </w:r>
      <w:proofErr w:type="gram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олезни</w:t>
      </w:r>
      <w:proofErr w:type="spell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органов дыхания, их профилактика. Флюорография как средство ранней диагностики лёгочных </w:t>
      </w:r>
      <w:proofErr w:type="spell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заболеваний</w:t>
      </w:r>
      <w:proofErr w:type="gram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.Г</w:t>
      </w:r>
      <w:proofErr w:type="gram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игиена</w:t>
      </w:r>
      <w:proofErr w:type="spell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дыхания. Значение чистого воздуха для здоровья человека.</w:t>
      </w:r>
      <w:r w:rsidR="00FA16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Защита воздуха от </w:t>
      </w:r>
      <w:proofErr w:type="spellStart"/>
      <w:r w:rsidR="00FA1620">
        <w:rPr>
          <w:rFonts w:ascii="Times New Roman" w:hAnsi="Times New Roman" w:cs="Times New Roman"/>
          <w:bCs/>
          <w:color w:val="000000"/>
          <w:sz w:val="24"/>
          <w:szCs w:val="24"/>
        </w:rPr>
        <w:t>загрязнений</w:t>
      </w:r>
      <w:proofErr w:type="gramStart"/>
      <w:r w:rsidR="00FA162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proofErr w:type="gram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онятие</w:t>
      </w:r>
      <w:proofErr w:type="spell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предельно допустимых концентрациях вредных веществ в воздухе. Курение как фактор риска. Борьба с пылью.</w:t>
      </w:r>
      <w:r w:rsidRPr="006B2328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Экологическое состояние территории проживания и здоровье местного населения. Ответственность каждого человека за состояние окружающей среды. </w:t>
      </w: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Укрепление органов дыхания. Жизненная ёмкость лёгких, её измерение и зависимость от уровня тренированности человека. Дыхательная гимнастика. 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Первая помощь при поражении органов дыхания. Искусственное дыхание и непрямой массаж сердца.</w:t>
      </w:r>
    </w:p>
    <w:p w:rsidR="00B7535F" w:rsidRPr="00FA1620" w:rsidRDefault="00431ABA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</w:t>
      </w:r>
      <w:r w:rsidR="008737E4"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Пищеварительная система (</w:t>
      </w:r>
      <w:r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8737E4"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ч.</w:t>
      </w:r>
      <w:proofErr w:type="gramStart"/>
      <w:r w:rsidR="008737E4"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B7535F"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proofErr w:type="gramEnd"/>
      <w:r w:rsidR="00B7535F"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итание. Пищеварительная система. Роль ферментов в пищеварении. Исследования И.П.Павлова в области пищеварения. Пища как биологическая основа жизни. Профилактика гепатита и кишечных инфекций.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Значение питания. Пищевые продукты и питательные вещества. Пища как важный экологический фактор здоровья. Экологическая чистота пищевых продуктов.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Значение пищеварения. Система пищеварительных органов: пищеварительный тракт, пищеварительные </w:t>
      </w:r>
      <w:proofErr w:type="spell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железы</w:t>
      </w:r>
      <w:proofErr w:type="gram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.П</w:t>
      </w:r>
      <w:proofErr w:type="gram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ищеварение</w:t>
      </w:r>
      <w:proofErr w:type="spell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ротовой полости. Строение и функции зубов. Роль слюны в переваривании пищи. Глотание, его рефлекторная основа. Пищеварение в желудке, состав желудочного сока. Переваривание пищи в двенадцатиперстной кишке, роль желчи и сока поджелудочной железы. Конечные продукты переваривания питательных веществ. Всасывание. Строение и функции ворсинок. Роль толстого кишечника в пищеварении.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Наиболее опасные болезни органов пищеварительной системы.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Регуляция пищеварения. Голод и насыщение. Безусловные и условные рефлексы в процессе пищеварения, их </w:t>
      </w:r>
      <w:proofErr w:type="spell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торможение</w:t>
      </w:r>
      <w:proofErr w:type="gram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.П</w:t>
      </w:r>
      <w:proofErr w:type="gram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итание</w:t>
      </w:r>
      <w:proofErr w:type="spell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здоровье. Национально-культурные традиции питания населения региона. Зависимость традиций питания от места проживания и культуры народа. Особенности Уральской кухни и ее роль в организации рационального питания для местных жителей. Методы профилактики заболеваний, наиболее распространённых для подросткового возраста. Инфекционные болезни органов пищеварения, их возбудители и переносчики, меры профилактики. Пищевые отравления. Меры первой помощи.</w:t>
      </w:r>
    </w:p>
    <w:p w:rsidR="008737E4" w:rsidRPr="006B2328" w:rsidRDefault="00431ABA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8737E4"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Обмен веществ и энергии. Витамины (</w:t>
      </w:r>
      <w:r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8737E4"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Значение питательных веще</w:t>
      </w:r>
      <w:proofErr w:type="gram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ств дл</w:t>
      </w:r>
      <w:proofErr w:type="gram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 восстановления структур, их роста и </w:t>
      </w:r>
      <w:proofErr w:type="spell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энергообразования</w:t>
      </w:r>
      <w:proofErr w:type="spell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Обменные процессы в организме. Стадии обмена: подготовительная, клеточная и заключительная. Пластический и энергетический обмен. Нормы питания, их связь с энергетическими тратами организма. Энергоёмкость питательных веществ. Определение норм питания.</w:t>
      </w:r>
      <w:r w:rsidRPr="006B232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Национально-культурные традиции питания населения региона. Зависимость традиций питания от места проживания и культуры </w:t>
      </w:r>
      <w:proofErr w:type="spell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народа</w:t>
      </w:r>
      <w:proofErr w:type="gram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.В</w:t>
      </w:r>
      <w:proofErr w:type="gram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итамины</w:t>
      </w:r>
      <w:proofErr w:type="spell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их связь с ферментами и другими биологически активными веществами. Авитаминозы, гиповитаминозы и гипервитаминозы, их признаки. Сохранение витаминов в пище. </w:t>
      </w:r>
      <w:proofErr w:type="spell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Водо</w:t>
      </w:r>
      <w:proofErr w:type="spell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- и жирорастворимые витамины.</w:t>
      </w:r>
    </w:p>
    <w:p w:rsidR="008737E4" w:rsidRPr="006B2328" w:rsidRDefault="00431ABA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8737E4"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Мочевыделительная система</w:t>
      </w:r>
      <w:r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кожа</w:t>
      </w:r>
      <w:r w:rsidR="008737E4"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2328"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(6</w:t>
      </w:r>
      <w:r w:rsidR="008737E4"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Значение выделения. Пути удаления продуктов обмена из организма. Органы мочевыделения. Строение почки. Нефроны, их функции. Роль почек в поддержании гомеостаза внутренней среды. Регуляция работы почек. 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Предупреждение заболеваний почек. Нарушения диеты и экологическая загрязнённость и пищевых продуктов как причина заболеваний почек. Вред спиртных напитков. Мочеполовые инфекции, меры их предупреждения для сохранения здоровья. Методы профилактики заболеваний, наиболее распространённых для подросткового возраста.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Значение воды и минеральных веще</w:t>
      </w:r>
      <w:proofErr w:type="gram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ств дл</w:t>
      </w:r>
      <w:proofErr w:type="gram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 организма. Режим питья. 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Барьерная роль кожи. Строение кожи. Потовые и сальные железы. Придатки кожи: волосы и ногти. Типы кожи. Уход за </w:t>
      </w:r>
      <w:proofErr w:type="spell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кожей</w:t>
      </w:r>
      <w:proofErr w:type="gram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.Н</w:t>
      </w:r>
      <w:proofErr w:type="gram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арушения</w:t>
      </w:r>
      <w:proofErr w:type="spell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кожных покровов и повреждения кожи. Причины кожных болезней. Методы профилактики наиболее распространённых для подросткового возраста заболеваний кожи. Травмы кожи. Первая помощь при травмах кожи. Роль кожи в терморегуляции. Адаптация человека к холодному и жаркому климату. Закаливание. Первая помощь при тепловом и солнечном  ударе. Теплообразование и теплопередача, их регуляция. Гигиена одежды.</w:t>
      </w:r>
    </w:p>
    <w:p w:rsidR="008737E4" w:rsidRPr="00FA1620" w:rsidRDefault="006B2328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10</w:t>
      </w:r>
      <w:r w:rsidR="008737E4"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Поведение и психика (</w:t>
      </w:r>
      <w:r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8737E4"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</w:t>
      </w:r>
      <w:proofErr w:type="gramStart"/>
      <w:r w:rsidR="008737E4"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8737E4"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="008737E4"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рождённые формы поведения: безусловные рефлексы, инстинкты, запечатление. Приобретённые формы поведения.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Закономерности работы головного мозга. Работы И.М.Сеченова, И.П.Павлова, А.А.Ухтомского по изучению закономерностей работы головного мозга. Безусловное и условное торможение. Явление </w:t>
      </w:r>
      <w:proofErr w:type="spell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доминанты</w:t>
      </w:r>
      <w:proofErr w:type="gram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.Б</w:t>
      </w:r>
      <w:proofErr w:type="gram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иологические</w:t>
      </w:r>
      <w:proofErr w:type="spell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ритмы. Сон и его значение. Фазы сна.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Особенности высшей нервной деятельности человека. Речь, сознание и трудовая деятельность. Деятельность человека – глобальный экологический фактор. Охрана окружающей среды как важное условие сохранения жизни на </w:t>
      </w:r>
      <w:proofErr w:type="spell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Земле</w:t>
      </w:r>
      <w:proofErr w:type="gram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.П</w:t>
      </w:r>
      <w:proofErr w:type="gram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ознавательные</w:t>
      </w:r>
      <w:proofErr w:type="spell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процессы человека: ощущения, восприятия, память, воображение, </w:t>
      </w:r>
      <w:proofErr w:type="spell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мышление.Волевые</w:t>
      </w:r>
      <w:proofErr w:type="spell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процессы. Качества воли. Внушаемость и негативизм. Основные виды зависимостей. Ценность свободы от любого вида зависимостей.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Эмоции: эмоциональные реакции, эмоциональные состояния, эмоциональные отношения. Их зарождение, развитие, угасание и переключение.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Работоспособность. Режим дня. Стресс и его воздействие на здоровье человека. Способы выхода из стрессовой </w:t>
      </w:r>
      <w:proofErr w:type="spell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ситуации</w:t>
      </w:r>
      <w:proofErr w:type="gram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.А</w:t>
      </w:r>
      <w:proofErr w:type="gram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даптация</w:t>
      </w:r>
      <w:proofErr w:type="spell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акклиматизация к новым климатическим условиям.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Личность и её особенности. Выбор профессии.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Человек и его место в биосфере. </w:t>
      </w:r>
      <w:proofErr w:type="spell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Социоприродная</w:t>
      </w:r>
      <w:proofErr w:type="spell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экосистема, </w:t>
      </w:r>
      <w:proofErr w:type="spell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урбосфера</w:t>
      </w:r>
      <w:proofErr w:type="spell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агросфера</w:t>
      </w:r>
      <w:proofErr w:type="spell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. Ответственность каждого человека за состояние окружающей среды и устойчивость экосистем.</w:t>
      </w:r>
    </w:p>
    <w:p w:rsidR="008737E4" w:rsidRPr="006B2328" w:rsidRDefault="006B2328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</w:t>
      </w:r>
      <w:r w:rsidR="008737E4"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Индивидуальное развитие организма </w:t>
      </w:r>
      <w:r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(3</w:t>
      </w:r>
      <w:r w:rsidR="008737E4"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ч.)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Половые и возрастные особенности человека. Половые хромосомы. Роль биологических и социальных факторов в развитии </w:t>
      </w:r>
      <w:proofErr w:type="spell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человека</w:t>
      </w:r>
      <w:proofErr w:type="gram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.Ж</w:t>
      </w:r>
      <w:proofErr w:type="gram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енская</w:t>
      </w:r>
      <w:proofErr w:type="spell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половая система. Мужская половая система.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Половое созревание юношей и девушек. Биологическая и социальная зрелость. Особенности полового созревания мальчиков и девочек в подростковом возрасте. Физиологическое и психологическое регулирование процессов, сопровождающих процессы полового созревания. 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Планирование семьи. Охрана материнства и </w:t>
      </w:r>
      <w:proofErr w:type="spell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детства</w:t>
      </w:r>
      <w:proofErr w:type="gram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.Б</w:t>
      </w:r>
      <w:proofErr w:type="gram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еременность</w:t>
      </w:r>
      <w:proofErr w:type="spell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Внутриутробное </w:t>
      </w:r>
      <w:r w:rsidR="00030A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Формирование плода. Биогенетический закон Геккеля-Мюллера и причины его нарушения. Созревание плода. Роды. Уход за новорожденным. Развитие после рождения. Периоды жизни человека. Биологический и календарный </w:t>
      </w:r>
      <w:proofErr w:type="spell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возраст</w:t>
      </w:r>
      <w:proofErr w:type="gramStart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.Н</w:t>
      </w:r>
      <w:proofErr w:type="gram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аследственные</w:t>
      </w:r>
      <w:proofErr w:type="spellEnd"/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врождённые заболевания. Болезни, передающиеся половым путём. Вредное влияние на организм курения, алкоголя, наркотиков. Здоровье и трудоспособность человека в разные периоды его жизни. Основные характеристики и нормы здорового образа жизни и эффективные способы его сохранения.</w:t>
      </w:r>
    </w:p>
    <w:p w:rsidR="008737E4" w:rsidRPr="006B2328" w:rsidRDefault="008737E4" w:rsidP="006B23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32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6B2328" w:rsidRPr="006B2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 Здоровье и охрана здоровья-(3ч.)</w:t>
      </w:r>
      <w:r w:rsidR="006B2328" w:rsidRPr="006B2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Вред </w:t>
      </w:r>
      <w:proofErr w:type="spellStart"/>
      <w:r w:rsidR="006B2328" w:rsidRPr="006B2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наркогенных</w:t>
      </w:r>
      <w:proofErr w:type="spellEnd"/>
      <w:r w:rsidR="006B2328" w:rsidRPr="006B2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веществ, их влияние на различные органы.</w:t>
      </w:r>
    </w:p>
    <w:p w:rsidR="006B2328" w:rsidRPr="006B2328" w:rsidRDefault="006B2328" w:rsidP="006B2328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6B2328">
        <w:rPr>
          <w:color w:val="000000"/>
          <w:shd w:val="clear" w:color="auto" w:fill="FFFFFF"/>
        </w:rPr>
        <w:t>Человек - часть живой природы. Роль человека в живой природе</w:t>
      </w:r>
      <w:r w:rsidRPr="006B2328">
        <w:rPr>
          <w:i/>
          <w:iCs/>
          <w:color w:val="000000"/>
        </w:rPr>
        <w:t xml:space="preserve">  влияние экологических факторов на человека</w:t>
      </w:r>
      <w:r w:rsidRPr="006B2328">
        <w:rPr>
          <w:color w:val="000000"/>
        </w:rPr>
        <w:t>: человек как часть живого вещества биосферы; влияние абиотических факторов (кислорода, воды, света, климата) и биотических факторов на человека как часть живой природы; влияние хозяйственной деятельности на человека; человек как фактор, значительно влияющий на биосферу.</w:t>
      </w:r>
    </w:p>
    <w:p w:rsidR="004C46F0" w:rsidRPr="006B2328" w:rsidRDefault="006B2328" w:rsidP="006B2328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6B2328">
        <w:rPr>
          <w:color w:val="000000"/>
        </w:rPr>
        <w:t>- </w:t>
      </w:r>
      <w:r w:rsidRPr="006B2328">
        <w:rPr>
          <w:i/>
          <w:iCs/>
          <w:color w:val="000000"/>
        </w:rPr>
        <w:t>влияние человека на биосферу: </w:t>
      </w:r>
      <w:r w:rsidRPr="006B2328">
        <w:rPr>
          <w:color w:val="000000"/>
        </w:rPr>
        <w:t>история отношений человека и биосферы; причины усиления влияния человека на природу в последние столетия; глобальные экологические проблемы; загрязнение атмосферы и увеличение концентрации углекислого газа; загрязнение и разрушение почв; радиоактивное загрязнение биосферы; прямое и косвенное влияние человека на флору и фауну; природоохранительная деятельность человека; экол</w:t>
      </w:r>
      <w:r>
        <w:rPr>
          <w:color w:val="000000"/>
        </w:rPr>
        <w:t>огическое образование; ноосфера</w:t>
      </w:r>
    </w:p>
    <w:p w:rsidR="00030A67" w:rsidRDefault="00CB41F5" w:rsidP="00030A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F11">
        <w:rPr>
          <w:b/>
          <w:sz w:val="24"/>
          <w:szCs w:val="24"/>
        </w:rPr>
        <w:t>ТЕМАТИЧЕСКИЙ  ПЛАН</w:t>
      </w:r>
      <w:r w:rsidR="00030A67" w:rsidRPr="00030A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18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1559"/>
        <w:gridCol w:w="2410"/>
        <w:gridCol w:w="1843"/>
      </w:tblGrid>
      <w:tr w:rsidR="00030A67" w:rsidRPr="00C50F11" w:rsidTr="00030A67">
        <w:trPr>
          <w:cantSplit/>
          <w:trHeight w:val="517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030A67" w:rsidRPr="00C50F11" w:rsidTr="00030A67">
        <w:trPr>
          <w:cantSplit/>
          <w:trHeight w:val="517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7" w:rsidRPr="00C50F11" w:rsidRDefault="00030A67" w:rsidP="0003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7" w:rsidRPr="00C50F11" w:rsidRDefault="00030A67" w:rsidP="0003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</w:p>
        </w:tc>
      </w:tr>
      <w:tr w:rsidR="00030A67" w:rsidRPr="00C50F11" w:rsidTr="00030A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6B2328" w:rsidRDefault="00030A67" w:rsidP="00030A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3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Введение Общий обзор организма человека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A67" w:rsidRPr="00C50F11" w:rsidTr="00030A67">
        <w:trPr>
          <w:trHeight w:val="6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6B2328" w:rsidRDefault="00030A67" w:rsidP="00030A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3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Регуляторная система организма</w:t>
            </w:r>
          </w:p>
          <w:p w:rsidR="00030A67" w:rsidRPr="00C50F11" w:rsidRDefault="00030A67" w:rsidP="00030A67">
            <w:pPr>
              <w:spacing w:after="0" w:line="240" w:lineRule="auto"/>
              <w:ind w:hanging="1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A67" w:rsidRPr="00C50F11" w:rsidTr="00030A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3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Органы чувств. Анализаторы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30A67" w:rsidRPr="00C50F11" w:rsidTr="00030A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3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Опорно-двигательная система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</w:tr>
      <w:tr w:rsidR="00030A67" w:rsidRPr="00C50F11" w:rsidTr="00030A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9F203B" w:rsidRDefault="00030A67" w:rsidP="00030A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3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Кровь и кровообращение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30A67" w:rsidRPr="00C50F11" w:rsidTr="00030A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9F203B" w:rsidRDefault="00030A67" w:rsidP="00030A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3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Дыхательная система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30A67" w:rsidRPr="00C50F11" w:rsidTr="00030A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3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Пищеварительная система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30A67" w:rsidRPr="00C50F11" w:rsidTr="00030A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9F203B" w:rsidRDefault="00030A67" w:rsidP="00030A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23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ен веществ и энергии. Витамины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A67" w:rsidRPr="00C50F11" w:rsidTr="00030A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9F203B" w:rsidRDefault="00030A67" w:rsidP="00030A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3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Мочевыделительная система и кожа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A67" w:rsidRPr="00C50F11" w:rsidTr="00030A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9F203B" w:rsidRDefault="00030A67" w:rsidP="00030A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3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Поведение и психика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30A67" w:rsidRPr="00C50F11" w:rsidTr="00030A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3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Индивидуальное развитие организма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A67" w:rsidRPr="00C50F11" w:rsidTr="00030A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3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Здоровье и охрана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A67" w:rsidRPr="00C50F11" w:rsidTr="00030A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4C46F0" w:rsidRDefault="00030A67" w:rsidP="0003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46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C46F0">
              <w:rPr>
                <w:rFonts w:ascii="Times New Roman" w:hAnsi="Times New Roman" w:cs="Times New Roman"/>
                <w:sz w:val="18"/>
                <w:szCs w:val="18"/>
              </w:rPr>
              <w:t xml:space="preserve"> обязательных</w:t>
            </w:r>
            <w:proofErr w:type="gramStart"/>
            <w:r w:rsidRPr="004C46F0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4C46F0">
              <w:rPr>
                <w:rFonts w:ascii="Times New Roman" w:hAnsi="Times New Roman" w:cs="Times New Roman"/>
                <w:sz w:val="18"/>
                <w:szCs w:val="18"/>
              </w:rPr>
              <w:t xml:space="preserve"> практических работ</w:t>
            </w:r>
          </w:p>
        </w:tc>
      </w:tr>
    </w:tbl>
    <w:p w:rsidR="00030A67" w:rsidRDefault="00030A67" w:rsidP="00030A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A67" w:rsidRDefault="00030A67" w:rsidP="00030A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A67" w:rsidRDefault="00030A67" w:rsidP="00030A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A67" w:rsidRDefault="00030A67" w:rsidP="00030A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A67" w:rsidRDefault="00030A67" w:rsidP="00030A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A67" w:rsidRDefault="00030A67" w:rsidP="00030A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A67" w:rsidRDefault="00030A67" w:rsidP="00030A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A67" w:rsidRDefault="00030A67" w:rsidP="00030A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A67" w:rsidRDefault="00030A67" w:rsidP="00030A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A67" w:rsidRDefault="00030A67" w:rsidP="00030A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A67" w:rsidRDefault="00030A67" w:rsidP="00030A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A67" w:rsidRDefault="00030A67" w:rsidP="00030A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A67" w:rsidRDefault="00030A67" w:rsidP="00030A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A67" w:rsidRDefault="00030A67" w:rsidP="00030A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A67" w:rsidRDefault="00030A67" w:rsidP="00030A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A67" w:rsidRDefault="00030A67" w:rsidP="00030A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A67" w:rsidRDefault="00030A67" w:rsidP="00030A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A67" w:rsidRPr="00C50F11" w:rsidRDefault="00030A67" w:rsidP="00030A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F11">
        <w:rPr>
          <w:rFonts w:ascii="Times New Roman" w:hAnsi="Times New Roman" w:cs="Times New Roman"/>
          <w:b/>
          <w:sz w:val="24"/>
          <w:szCs w:val="24"/>
        </w:rPr>
        <w:t xml:space="preserve">УЧЕБНО </w:t>
      </w:r>
      <w:proofErr w:type="gramStart"/>
      <w:r w:rsidRPr="00C50F11">
        <w:rPr>
          <w:rFonts w:ascii="Times New Roman" w:hAnsi="Times New Roman" w:cs="Times New Roman"/>
          <w:b/>
          <w:sz w:val="24"/>
          <w:szCs w:val="24"/>
        </w:rPr>
        <w:t>–Т</w:t>
      </w:r>
      <w:proofErr w:type="gramEnd"/>
      <w:r w:rsidRPr="00C50F11">
        <w:rPr>
          <w:rFonts w:ascii="Times New Roman" w:hAnsi="Times New Roman" w:cs="Times New Roman"/>
          <w:b/>
          <w:sz w:val="24"/>
          <w:szCs w:val="24"/>
        </w:rPr>
        <w:t>ЕМАТИЧЕСКИЙ ПЛАН.</w:t>
      </w:r>
    </w:p>
    <w:p w:rsidR="004C46F0" w:rsidRPr="009F203B" w:rsidRDefault="004C46F0" w:rsidP="009F203B">
      <w:pPr>
        <w:pStyle w:val="1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419"/>
        <w:tblW w:w="10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7"/>
        <w:gridCol w:w="6123"/>
        <w:gridCol w:w="1134"/>
        <w:gridCol w:w="1410"/>
        <w:gridCol w:w="7"/>
        <w:gridCol w:w="1268"/>
        <w:gridCol w:w="8"/>
      </w:tblGrid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F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Т.Б. Введение: </w:t>
            </w: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Биологическая и социальная природа человека.</w:t>
            </w:r>
            <w:r w:rsidRPr="0077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Науки об организме человека.</w:t>
            </w:r>
            <w:r w:rsidRPr="0077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 w:rsidRPr="0077100B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D"/>
            </w:r>
          </w:p>
        </w:tc>
      </w:tr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Структура тела. Место человека в живой природе.</w:t>
            </w:r>
            <w:r w:rsidRPr="0077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D"/>
            </w:r>
          </w:p>
        </w:tc>
      </w:tr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человека. Расы.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D"/>
            </w:r>
          </w:p>
        </w:tc>
      </w:tr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Клетка: строение, химический состав и жизнедеятельность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77100B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D"/>
            </w:r>
          </w:p>
        </w:tc>
      </w:tr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Ткани.</w:t>
            </w:r>
            <w:r w:rsidRPr="0077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D"/>
            </w:r>
          </w:p>
        </w:tc>
      </w:tr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Системы органов в организме. Уровни организации организма. Нервная и гуморальная регуляции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D"/>
            </w:r>
          </w:p>
        </w:tc>
      </w:tr>
      <w:tr w:rsidR="00030A67" w:rsidRPr="00C50F11" w:rsidTr="00030A67">
        <w:trPr>
          <w:trHeight w:val="37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Регуляторные системы организма.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§7</w:t>
            </w: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D"/>
            </w:r>
          </w:p>
        </w:tc>
      </w:tr>
      <w:tr w:rsidR="00030A67" w:rsidRPr="00C50F11" w:rsidTr="00030A67">
        <w:trPr>
          <w:trHeight w:val="37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8B39E6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гормонов в обмене веществ, росте и развитии организма.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§8</w:t>
            </w: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D"/>
            </w:r>
          </w:p>
        </w:tc>
      </w:tr>
      <w:tr w:rsidR="00030A67" w:rsidRPr="00C50F11" w:rsidTr="00030A67">
        <w:trPr>
          <w:trHeight w:val="37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8B39E6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строение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фунционирование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системы. Нервная регуляция.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§9</w:t>
            </w: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D"/>
            </w:r>
          </w:p>
        </w:tc>
      </w:tr>
      <w:tr w:rsidR="00030A67" w:rsidRPr="00C50F11" w:rsidTr="00030A67">
        <w:trPr>
          <w:trHeight w:val="37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8B39E6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Автоновны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вегетативный) отдел нервной системы.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Нейрогумаральная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регуляция.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 w:rsidRPr="0077100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</w:p>
        </w:tc>
      </w:tr>
      <w:tr w:rsidR="00030A67" w:rsidRPr="00C50F11" w:rsidTr="00030A67">
        <w:trPr>
          <w:trHeight w:val="37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8B39E6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Спиной мозг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D"/>
            </w:r>
          </w:p>
        </w:tc>
      </w:tr>
      <w:tr w:rsidR="00030A67" w:rsidRPr="00C50F11" w:rsidTr="00030A67">
        <w:trPr>
          <w:trHeight w:val="37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8B39E6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Головной мозг: строение и функции.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77100B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0B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0A67" w:rsidRPr="00C50F11" w:rsidTr="00030A67">
        <w:trPr>
          <w:trHeight w:val="37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8B39E6" w:rsidP="008B39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Как действуют органы чувств и анализаторы.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77100B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0B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0A67" w:rsidRPr="00C50F11" w:rsidTr="00030A67">
        <w:trPr>
          <w:trHeight w:val="37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8B39E6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Орган зрения и зрительный анализатор</w:t>
            </w: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D"/>
            </w: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77100B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0A67" w:rsidRPr="00C50F11" w:rsidTr="00030A67">
        <w:trPr>
          <w:trHeight w:val="37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8B39E6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Заболевания и повреждения глаз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77100B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0B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0A67" w:rsidRPr="00C50F11" w:rsidTr="00030A67">
        <w:trPr>
          <w:trHeight w:val="37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8B39E6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Органы слуха и равновесия. Их анализаторы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77100B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 w:rsidRPr="0077100B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0A67" w:rsidRPr="00C50F11" w:rsidTr="00030A67">
        <w:trPr>
          <w:trHeight w:val="37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8B39E6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Органы осязания, обоняния, вкуса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77100B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0B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0A67" w:rsidRPr="00C50F11" w:rsidTr="00030A67">
        <w:trPr>
          <w:trHeight w:val="37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8B39E6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«Регуляторные системы организма. Органы чувств"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77100B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030A67" w:rsidRPr="00C50F11" w:rsidTr="00030A67">
        <w:trPr>
          <w:trHeight w:val="37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8B39E6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Скелет. Строение, состав и соединение костей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77100B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 w:rsidRPr="0077100B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D"/>
            </w:r>
          </w:p>
        </w:tc>
      </w:tr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8B39E6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Скелет головы и туловища.</w:t>
            </w:r>
            <w:r w:rsidRPr="0077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 w:rsidRPr="0077100B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D"/>
            </w:r>
          </w:p>
        </w:tc>
      </w:tr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8B39E6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Скелет конечностей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§20</w:t>
            </w:r>
          </w:p>
        </w:tc>
      </w:tr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8B39E6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30A67" w:rsidRPr="00C50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травмах: растяжении связок, вывихах суставов, переломах костей.</w:t>
            </w:r>
            <w:r w:rsidRPr="0077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-§21</w:t>
            </w:r>
          </w:p>
        </w:tc>
      </w:tr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8B39E6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 xml:space="preserve">Мышцы.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§22-</w:t>
            </w:r>
          </w:p>
        </w:tc>
      </w:tr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8B39E6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Работа мышц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77100B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8B39E6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Нарушение осанки и плоскостопие Развитие опорно-двигательной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</w:p>
        </w:tc>
      </w:tr>
      <w:tr w:rsidR="00030A67" w:rsidRPr="00C50F11" w:rsidTr="00030A67">
        <w:trPr>
          <w:gridAfter w:val="1"/>
          <w:wAfter w:w="8" w:type="dxa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8B39E6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Внутренняя среда. Значение крови и её состав.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</w:tcPr>
          <w:p w:rsidR="00030A67" w:rsidRPr="00C50F11" w:rsidRDefault="00030A67" w:rsidP="00030A67"/>
        </w:tc>
        <w:tc>
          <w:tcPr>
            <w:tcW w:w="127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30A67" w:rsidRPr="00C50F11" w:rsidRDefault="00030A67" w:rsidP="00030A67"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</w:p>
        </w:tc>
      </w:tr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8B39E6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Иммунитет.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</w:p>
        </w:tc>
      </w:tr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8B39E6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Тканевая совместимость и переливание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§27</w:t>
            </w:r>
          </w:p>
        </w:tc>
      </w:tr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8B39E6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Строение и работа сердца. Круги кровообращения.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sz w:val="24"/>
                <w:szCs w:val="24"/>
              </w:rPr>
            </w:pPr>
            <w:r w:rsidRPr="00B64724">
              <w:rPr>
                <w:rFonts w:ascii="Times New Roman" w:hAnsi="Times New Roman" w:cs="Times New Roman"/>
                <w:b/>
                <w:sz w:val="24"/>
                <w:szCs w:val="24"/>
              </w:rPr>
              <w:t>§28</w:t>
            </w:r>
          </w:p>
        </w:tc>
      </w:tr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8B39E6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Движение лимфы.</w:t>
            </w:r>
            <w:r w:rsidRPr="0077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Движение крови по сосудам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sz w:val="24"/>
                <w:szCs w:val="24"/>
              </w:rPr>
            </w:pP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§29</w:t>
            </w: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D"/>
            </w:r>
          </w:p>
        </w:tc>
      </w:tr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8B39E6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30A67" w:rsidRPr="00C50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Регуляция работы сердца и кровеносных сосудов. Предупреждение заболеваний сердца и сосудов.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§30</w:t>
            </w:r>
          </w:p>
        </w:tc>
      </w:tr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8B39E6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Первая помощь при кровотечениях.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</w:p>
        </w:tc>
      </w:tr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8B39E6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Повторение темы «Кровь. Кровообращение»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8B39E6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Значение дыхания. Органы дыхания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§32</w:t>
            </w:r>
          </w:p>
        </w:tc>
      </w:tr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8B39E6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лёгких. Газообмен в лёгких и тканях.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§33</w:t>
            </w:r>
          </w:p>
        </w:tc>
      </w:tr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8B39E6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Дыхательные движения.</w:t>
            </w:r>
            <w:r w:rsidRPr="0077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Регуляция дыхания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§34</w:t>
            </w:r>
          </w:p>
        </w:tc>
      </w:tr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8B39E6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Болезни органов дыхания и их предупреждение. Гигиена дыхания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§35</w:t>
            </w:r>
          </w:p>
        </w:tc>
      </w:tr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8B39E6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4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помощь при поражении органов дыхания.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§36</w:t>
            </w:r>
          </w:p>
        </w:tc>
      </w:tr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8B39E6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0A67" w:rsidRPr="00C50F1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Значение пищи и её состав Органы пищеварения.</w:t>
            </w:r>
            <w:r w:rsidRPr="0077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§37§38</w:t>
            </w:r>
          </w:p>
        </w:tc>
      </w:tr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8B39E6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0A67" w:rsidRPr="00C50F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Зубы.</w:t>
            </w:r>
            <w:r w:rsidRPr="0077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Пищеварение в ротовой полости и в желудке.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§39</w:t>
            </w:r>
          </w:p>
        </w:tc>
      </w:tr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8B39E6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Пищеварение в кишечнике. Всасывание питательных веществ.</w:t>
            </w:r>
            <w:r w:rsidRPr="0077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§40</w:t>
            </w:r>
          </w:p>
        </w:tc>
      </w:tr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8B39E6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Регуляция пищеварения.</w:t>
            </w:r>
            <w:r w:rsidRPr="0077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0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1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8B39E6" w:rsidP="008B39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Заболевания органов пищеварения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§42</w:t>
            </w:r>
          </w:p>
        </w:tc>
      </w:tr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8B39E6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Обменные процессы в организме.</w:t>
            </w:r>
            <w:r w:rsidRPr="0077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§43</w:t>
            </w:r>
          </w:p>
        </w:tc>
      </w:tr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8B39E6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30A67" w:rsidRPr="00C50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Нормы питания.</w:t>
            </w:r>
            <w:r w:rsidRPr="0077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§44</w:t>
            </w:r>
          </w:p>
        </w:tc>
      </w:tr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8B39E6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030A67" w:rsidRPr="00C50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Витамины.</w:t>
            </w:r>
            <w:r w:rsidRPr="0077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§45</w:t>
            </w:r>
          </w:p>
        </w:tc>
      </w:tr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8B39E6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Конторьная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Орагны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пищеварение. Обмен веществ»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77100B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8B39E6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Строение и функции почек.</w:t>
            </w:r>
            <w:r w:rsidRPr="0077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§46</w:t>
            </w:r>
          </w:p>
        </w:tc>
      </w:tr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8B39E6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Предупреждение заболеваний почек. Питьевой режим.</w:t>
            </w:r>
            <w:r w:rsidRPr="0077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§47</w:t>
            </w:r>
          </w:p>
        </w:tc>
      </w:tr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8B39E6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Значение кожи и её строение.</w:t>
            </w:r>
            <w:r w:rsidRPr="0077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§48</w:t>
            </w:r>
          </w:p>
        </w:tc>
      </w:tr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8B39E6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Нарушение кожных покровов и повреждение кожи</w:t>
            </w: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§49</w:t>
            </w:r>
          </w:p>
        </w:tc>
      </w:tr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8B39E6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Роль кожи в терморегуляции. Закаливание. Оказание первой помощи при тепловом и солнечном ударах.</w:t>
            </w:r>
            <w:r w:rsidRPr="0077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§50</w:t>
            </w:r>
          </w:p>
        </w:tc>
      </w:tr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8B39E6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«Системы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мочевыделительная и кожа</w:t>
            </w:r>
            <w:r w:rsidRPr="00C50F1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39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представления о поведении и психике.</w:t>
            </w:r>
            <w:r w:rsidRPr="0077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§51</w:t>
            </w: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D"/>
            </w:r>
          </w:p>
        </w:tc>
      </w:tr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39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Врожденные и пр</w:t>
            </w: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иобретённые формы поведения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§52</w:t>
            </w: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D"/>
            </w:r>
          </w:p>
        </w:tc>
      </w:tr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8B39E6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Закономерности работы головного мозга.</w:t>
            </w:r>
            <w:r w:rsidRPr="0077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§53</w:t>
            </w: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D"/>
            </w:r>
          </w:p>
        </w:tc>
      </w:tr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8B39E6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Биологические ритмы. Сон и его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§54</w:t>
            </w: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D"/>
            </w:r>
          </w:p>
        </w:tc>
      </w:tr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8B39E6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030A67" w:rsidRPr="00C50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Особенности высшей нервной деятельности человека. Познавательные процессы.</w:t>
            </w:r>
            <w:r w:rsidRPr="0077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§55</w:t>
            </w:r>
          </w:p>
        </w:tc>
      </w:tr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8B39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39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Воля и эмоции. Внимание. Работоспособность. Режим дня.</w:t>
            </w:r>
            <w:r w:rsidRPr="0077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 w:rsidRPr="0077100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D"/>
            </w:r>
          </w:p>
        </w:tc>
      </w:tr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8B39E6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личности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77100B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8B39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3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Половая система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§58</w:t>
            </w: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D"/>
            </w:r>
          </w:p>
        </w:tc>
      </w:tr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8B39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39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Наследственные и врождённые заболевания. </w:t>
            </w:r>
            <w:proofErr w:type="gramStart"/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Болезни</w:t>
            </w:r>
            <w:proofErr w:type="gramEnd"/>
            <w:r w:rsidRPr="00C50F11">
              <w:rPr>
                <w:rFonts w:ascii="Times New Roman" w:hAnsi="Times New Roman" w:cs="Times New Roman"/>
                <w:sz w:val="24"/>
                <w:szCs w:val="24"/>
              </w:rPr>
              <w:t xml:space="preserve"> передающиеся половым путём.</w:t>
            </w:r>
            <w:r w:rsidRPr="0077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§59</w:t>
            </w: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D"/>
            </w:r>
          </w:p>
        </w:tc>
      </w:tr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8B39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39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Внутриутробное развитие организма. Развитие после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§60</w:t>
            </w: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D"/>
            </w:r>
          </w:p>
        </w:tc>
      </w:tr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8B39E6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и образ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§66</w:t>
            </w:r>
          </w:p>
        </w:tc>
      </w:tr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8B39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39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 xml:space="preserve">О вреде </w:t>
            </w:r>
            <w:proofErr w:type="spellStart"/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наркогенных</w:t>
            </w:r>
            <w:proofErr w:type="spellEnd"/>
            <w:r w:rsidRPr="00C50F11">
              <w:rPr>
                <w:rFonts w:ascii="Times New Roman" w:hAnsi="Times New Roman" w:cs="Times New Roman"/>
                <w:sz w:val="24"/>
                <w:szCs w:val="24"/>
              </w:rPr>
              <w:t xml:space="preserve"> веществ. Психологические особенности личности</w:t>
            </w: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0B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§62</w:t>
            </w:r>
          </w:p>
        </w:tc>
      </w:tr>
      <w:tr w:rsidR="00030A67" w:rsidRPr="00C50F11" w:rsidTr="00030A6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8B39E6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- часть природы.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C50F11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7" w:rsidRPr="0077100B" w:rsidRDefault="00030A67" w:rsidP="00030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C05140" w:rsidRPr="00C05140" w:rsidRDefault="00C05140" w:rsidP="00FA16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5140" w:rsidRPr="00C05140" w:rsidRDefault="00C05140" w:rsidP="00C051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И МАТЕРИАЛЬНО-ТЕХНИЧЕСКОЕ ОБЕСПЕЧЕНИЕ:</w:t>
      </w:r>
    </w:p>
    <w:p w:rsidR="00C05140" w:rsidRPr="00C05140" w:rsidRDefault="00C05140" w:rsidP="00C051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05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</w:t>
      </w:r>
      <w:proofErr w:type="gramStart"/>
      <w:r w:rsidRPr="00C05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spellEnd"/>
      <w:r w:rsidRPr="00C05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Pr="00C05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методический комплект:</w:t>
      </w:r>
    </w:p>
    <w:p w:rsidR="00B32035" w:rsidRDefault="00B32035" w:rsidP="00C051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5140" w:rsidRPr="00C05140" w:rsidRDefault="00C05140" w:rsidP="00C051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учителя:</w:t>
      </w:r>
    </w:p>
    <w:p w:rsidR="00C05140" w:rsidRPr="00C50F11" w:rsidRDefault="00C05140" w:rsidP="00C051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1.А.Г. </w:t>
      </w:r>
      <w:proofErr w:type="spellStart"/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Драгомилов</w:t>
      </w:r>
      <w:proofErr w:type="spellEnd"/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Р.Д. Маш. Программы  Природоведение. Биология. Экология: 5- 11 класс М.: «</w:t>
      </w:r>
      <w:proofErr w:type="spellStart"/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201</w:t>
      </w:r>
      <w:r w:rsidR="00506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C05140" w:rsidRPr="00C50F11" w:rsidRDefault="00C05140" w:rsidP="00C051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2.А.Г. </w:t>
      </w:r>
      <w:proofErr w:type="spellStart"/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Драгомилов</w:t>
      </w:r>
      <w:proofErr w:type="spellEnd"/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Р.Д. Маш</w:t>
      </w:r>
      <w:proofErr w:type="gramStart"/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Биология 8 класс М.: «</w:t>
      </w:r>
      <w:proofErr w:type="spellStart"/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Граф» 201</w:t>
      </w:r>
      <w:r w:rsidR="00506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C05140" w:rsidRPr="00C50F11" w:rsidRDefault="00C05140" w:rsidP="00C051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3.А.Г. </w:t>
      </w:r>
      <w:proofErr w:type="spellStart"/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Драгомилов</w:t>
      </w:r>
      <w:proofErr w:type="spellEnd"/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Р.Д. Маш</w:t>
      </w:r>
      <w:proofErr w:type="gramStart"/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Биология Человек Методическое пособие. М.: «</w:t>
      </w:r>
      <w:proofErr w:type="spellStart"/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Граф» 2007г.</w:t>
      </w:r>
    </w:p>
    <w:p w:rsidR="00B32035" w:rsidRPr="00506848" w:rsidRDefault="00C05140" w:rsidP="00C051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4.О.А. Пепеляева, И.В. </w:t>
      </w:r>
      <w:proofErr w:type="spellStart"/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Сунцова</w:t>
      </w:r>
      <w:proofErr w:type="spellEnd"/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Универсальные поурочные разработки по биологии (человека) М.: «</w:t>
      </w:r>
      <w:proofErr w:type="spellStart"/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</w:t>
      </w:r>
      <w:proofErr w:type="spellEnd"/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2005г.</w:t>
      </w:r>
    </w:p>
    <w:p w:rsidR="00C05140" w:rsidRDefault="00C05140" w:rsidP="00C051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ученика:</w:t>
      </w:r>
    </w:p>
    <w:p w:rsidR="00FA1620" w:rsidRDefault="00C05140" w:rsidP="00FA1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50F11">
        <w:rPr>
          <w:rFonts w:ascii="Times New Roman" w:hAnsi="Times New Roman" w:cs="Times New Roman"/>
          <w:sz w:val="24"/>
          <w:szCs w:val="24"/>
        </w:rPr>
        <w:t>Энциклопедия для детей. Биология /гл</w:t>
      </w:r>
      <w:proofErr w:type="gramStart"/>
      <w:r w:rsidRPr="00C50F1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50F11">
        <w:rPr>
          <w:rFonts w:ascii="Times New Roman" w:hAnsi="Times New Roman" w:cs="Times New Roman"/>
          <w:sz w:val="24"/>
          <w:szCs w:val="24"/>
        </w:rPr>
        <w:t>едактор М.Д.Аксёнова.- М.: Аванта+,2001г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А.Г. </w:t>
      </w:r>
      <w:proofErr w:type="spellStart"/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Драгомилов</w:t>
      </w:r>
      <w:proofErr w:type="spellEnd"/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Р.Д. Маш</w:t>
      </w:r>
      <w:proofErr w:type="gramStart"/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Биология 8 класс  Рабочие тетради. М.: «</w:t>
      </w:r>
      <w:proofErr w:type="spellStart"/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C5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Граф» 2007г</w:t>
      </w:r>
    </w:p>
    <w:p w:rsidR="00C05140" w:rsidRPr="00FA1620" w:rsidRDefault="00C05140" w:rsidP="00FA1620">
      <w:pPr>
        <w:rPr>
          <w:rFonts w:ascii="Times New Roman" w:hAnsi="Times New Roman" w:cs="Times New Roman"/>
          <w:sz w:val="24"/>
          <w:szCs w:val="24"/>
        </w:rPr>
      </w:pPr>
      <w:r w:rsidRPr="00C05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Интернет-ресурсы:</w:t>
      </w:r>
    </w:p>
    <w:p w:rsidR="00C05140" w:rsidRPr="00C05140" w:rsidRDefault="00C05140" w:rsidP="00C0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140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proofErr w:type="gramStart"/>
      <w:r w:rsidRPr="00C0514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05140">
        <w:rPr>
          <w:rFonts w:ascii="Times New Roman" w:eastAsia="Times New Roman" w:hAnsi="Times New Roman" w:cs="Times New Roman"/>
          <w:sz w:val="24"/>
          <w:szCs w:val="24"/>
          <w:lang w:eastAsia="ru-RU"/>
        </w:rPr>
        <w:t>: Школа. Репетитор. Биология</w:t>
      </w:r>
    </w:p>
    <w:p w:rsidR="00C05140" w:rsidRPr="00C05140" w:rsidRDefault="00C05140" w:rsidP="00C0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140">
        <w:rPr>
          <w:rFonts w:ascii="Times New Roman" w:eastAsia="Times New Roman" w:hAnsi="Times New Roman" w:cs="Times New Roman"/>
          <w:sz w:val="24"/>
          <w:szCs w:val="24"/>
          <w:lang w:eastAsia="ru-RU"/>
        </w:rPr>
        <w:t>2.http://school-collection.edu.ru</w:t>
      </w:r>
    </w:p>
    <w:p w:rsidR="00016E44" w:rsidRPr="00C05140" w:rsidRDefault="00C05140" w:rsidP="00C0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14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051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C051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051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bio</w:t>
      </w:r>
      <w:r w:rsidRPr="00C051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051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nature</w:t>
      </w:r>
      <w:r w:rsidRPr="00C051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051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C05140" w:rsidRPr="00C05140" w:rsidRDefault="00C05140" w:rsidP="00C05140">
      <w:pPr>
        <w:shd w:val="clear" w:color="auto" w:fill="FFFFFF"/>
        <w:spacing w:after="0" w:line="240" w:lineRule="auto"/>
        <w:ind w:right="461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ja-JP"/>
        </w:rPr>
      </w:pPr>
      <w:r w:rsidRPr="00C05140">
        <w:rPr>
          <w:rFonts w:ascii="Times New Roman" w:eastAsia="MS Mincho" w:hAnsi="Times New Roman" w:cs="Times New Roman"/>
          <w:bCs/>
          <w:color w:val="000000"/>
          <w:spacing w:val="1"/>
          <w:sz w:val="24"/>
          <w:szCs w:val="24"/>
          <w:lang w:eastAsia="ja-JP"/>
        </w:rPr>
        <w:t>4.</w:t>
      </w:r>
      <w:r w:rsidRPr="00C05140">
        <w:rPr>
          <w:rFonts w:ascii="Times New Roman" w:eastAsia="MS Mincho" w:hAnsi="Times New Roman" w:cs="Times New Roman"/>
          <w:bCs/>
          <w:color w:val="000000"/>
          <w:spacing w:val="1"/>
          <w:sz w:val="24"/>
          <w:szCs w:val="24"/>
          <w:lang w:val="en-US" w:eastAsia="ja-JP"/>
        </w:rPr>
        <w:t>http</w:t>
      </w:r>
      <w:r w:rsidRPr="00C05140">
        <w:rPr>
          <w:rFonts w:ascii="Times New Roman" w:eastAsia="MS Mincho" w:hAnsi="Times New Roman" w:cs="Times New Roman"/>
          <w:bCs/>
          <w:color w:val="000000"/>
          <w:spacing w:val="1"/>
          <w:sz w:val="24"/>
          <w:szCs w:val="24"/>
          <w:lang w:eastAsia="ja-JP"/>
        </w:rPr>
        <w:t>://</w:t>
      </w:r>
      <w:r w:rsidRPr="00C05140">
        <w:rPr>
          <w:rFonts w:ascii="Times New Roman" w:eastAsia="MS Mincho" w:hAnsi="Times New Roman" w:cs="Times New Roman"/>
          <w:bCs/>
          <w:color w:val="000000"/>
          <w:spacing w:val="1"/>
          <w:sz w:val="24"/>
          <w:szCs w:val="24"/>
          <w:lang w:val="en-US" w:eastAsia="ja-JP"/>
        </w:rPr>
        <w:t>bio</w:t>
      </w:r>
      <w:r w:rsidRPr="00C05140">
        <w:rPr>
          <w:rFonts w:ascii="Times New Roman" w:eastAsia="MS Mincho" w:hAnsi="Times New Roman" w:cs="Times New Roman"/>
          <w:bCs/>
          <w:color w:val="000000"/>
          <w:spacing w:val="1"/>
          <w:sz w:val="24"/>
          <w:szCs w:val="24"/>
          <w:lang w:eastAsia="ja-JP"/>
        </w:rPr>
        <w:t>.1</w:t>
      </w:r>
      <w:proofErr w:type="spellStart"/>
      <w:r w:rsidRPr="00C05140">
        <w:rPr>
          <w:rFonts w:ascii="Times New Roman" w:eastAsia="MS Mincho" w:hAnsi="Times New Roman" w:cs="Times New Roman"/>
          <w:bCs/>
          <w:color w:val="000000"/>
          <w:spacing w:val="1"/>
          <w:sz w:val="24"/>
          <w:szCs w:val="24"/>
          <w:lang w:val="en-US" w:eastAsia="ja-JP"/>
        </w:rPr>
        <w:t>september</w:t>
      </w:r>
      <w:proofErr w:type="spellEnd"/>
      <w:r w:rsidRPr="00C05140">
        <w:rPr>
          <w:rFonts w:ascii="Times New Roman" w:eastAsia="MS Mincho" w:hAnsi="Times New Roman" w:cs="Times New Roman"/>
          <w:bCs/>
          <w:color w:val="000000"/>
          <w:spacing w:val="1"/>
          <w:sz w:val="24"/>
          <w:szCs w:val="24"/>
          <w:lang w:eastAsia="ja-JP"/>
        </w:rPr>
        <w:t>.</w:t>
      </w:r>
      <w:proofErr w:type="spellStart"/>
      <w:r w:rsidRPr="00C05140">
        <w:rPr>
          <w:rFonts w:ascii="Times New Roman" w:eastAsia="MS Mincho" w:hAnsi="Times New Roman" w:cs="Times New Roman"/>
          <w:bCs/>
          <w:color w:val="000000"/>
          <w:spacing w:val="1"/>
          <w:sz w:val="24"/>
          <w:szCs w:val="24"/>
          <w:lang w:val="en-US" w:eastAsia="ja-JP"/>
        </w:rPr>
        <w:t>ru</w:t>
      </w:r>
      <w:proofErr w:type="spellEnd"/>
      <w:r w:rsidRPr="00C05140">
        <w:rPr>
          <w:rFonts w:ascii="Times New Roman" w:eastAsia="MS Mincho" w:hAnsi="Times New Roman" w:cs="Times New Roman"/>
          <w:bCs/>
          <w:color w:val="000000"/>
          <w:spacing w:val="1"/>
          <w:sz w:val="24"/>
          <w:szCs w:val="24"/>
          <w:lang w:eastAsia="ja-JP"/>
        </w:rPr>
        <w:t xml:space="preserve"> </w:t>
      </w:r>
      <w:r w:rsidRPr="00C05140">
        <w:rPr>
          <w:rFonts w:ascii="Times New Roman" w:eastAsia="MS Mincho" w:hAnsi="Times New Roman" w:cs="Times New Roman"/>
          <w:color w:val="000000"/>
          <w:spacing w:val="1"/>
          <w:sz w:val="24"/>
          <w:szCs w:val="24"/>
          <w:lang w:eastAsia="ja-JP"/>
        </w:rPr>
        <w:t xml:space="preserve">- </w:t>
      </w:r>
      <w:r w:rsidRPr="00C051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ja-JP"/>
        </w:rPr>
        <w:t>газета «Биология» - приложение к «1 сентября»</w:t>
      </w:r>
    </w:p>
    <w:p w:rsidR="00C05140" w:rsidRPr="00C05140" w:rsidRDefault="00C05140" w:rsidP="00C05140">
      <w:pPr>
        <w:shd w:val="clear" w:color="auto" w:fill="FFFFFF"/>
        <w:spacing w:after="0" w:line="240" w:lineRule="auto"/>
        <w:ind w:right="461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ja-JP"/>
        </w:rPr>
      </w:pPr>
      <w:r w:rsidRPr="00C051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ja-JP"/>
        </w:rPr>
        <w:t xml:space="preserve">5. </w:t>
      </w:r>
      <w:r w:rsidRPr="00C0514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en-US" w:eastAsia="ja-JP"/>
        </w:rPr>
        <w:t>www</w:t>
      </w:r>
      <w:r w:rsidRPr="00C0514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ja-JP"/>
        </w:rPr>
        <w:t>.</w:t>
      </w:r>
      <w:r w:rsidRPr="00C0514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en-US" w:eastAsia="ja-JP"/>
        </w:rPr>
        <w:t>bio</w:t>
      </w:r>
      <w:r w:rsidRPr="00C0514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ja-JP"/>
        </w:rPr>
        <w:t>.</w:t>
      </w:r>
      <w:r w:rsidRPr="00C0514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en-US" w:eastAsia="ja-JP"/>
        </w:rPr>
        <w:t>nature</w:t>
      </w:r>
      <w:r w:rsidRPr="00C0514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ja-JP"/>
        </w:rPr>
        <w:t>.</w:t>
      </w:r>
      <w:proofErr w:type="spellStart"/>
      <w:r w:rsidRPr="00C0514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en-US" w:eastAsia="ja-JP"/>
        </w:rPr>
        <w:t>ru</w:t>
      </w:r>
      <w:proofErr w:type="spellEnd"/>
      <w:r w:rsidRPr="00C0514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ja-JP"/>
        </w:rPr>
        <w:t xml:space="preserve"> </w:t>
      </w:r>
      <w:r w:rsidRPr="00C051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ja-JP"/>
        </w:rPr>
        <w:t>- научные новости биологии.</w:t>
      </w:r>
    </w:p>
    <w:p w:rsidR="00B32035" w:rsidRPr="00FA1620" w:rsidRDefault="00C05140" w:rsidP="00FA162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ja-JP"/>
        </w:rPr>
      </w:pPr>
      <w:r w:rsidRPr="00C051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ja-JP"/>
        </w:rPr>
        <w:t>6.</w:t>
      </w:r>
      <w:r w:rsidRPr="00C0514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en-US" w:eastAsia="ja-JP"/>
        </w:rPr>
        <w:t>www</w:t>
      </w:r>
      <w:r w:rsidRPr="00C0514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ja-JP"/>
        </w:rPr>
        <w:t>.</w:t>
      </w:r>
      <w:proofErr w:type="spellStart"/>
      <w:r w:rsidRPr="00C0514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en-US" w:eastAsia="ja-JP"/>
        </w:rPr>
        <w:t>edios</w:t>
      </w:r>
      <w:proofErr w:type="spellEnd"/>
      <w:r w:rsidRPr="00C0514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ja-JP"/>
        </w:rPr>
        <w:t>.</w:t>
      </w:r>
      <w:proofErr w:type="spellStart"/>
      <w:r w:rsidRPr="00C0514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en-US" w:eastAsia="ja-JP"/>
        </w:rPr>
        <w:t>ru</w:t>
      </w:r>
      <w:proofErr w:type="spellEnd"/>
      <w:r w:rsidRPr="00C0514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ja-JP"/>
        </w:rPr>
        <w:t xml:space="preserve"> </w:t>
      </w:r>
      <w:r w:rsidRPr="00C051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ja-JP"/>
        </w:rPr>
        <w:t xml:space="preserve">- </w:t>
      </w:r>
      <w:proofErr w:type="spellStart"/>
      <w:r w:rsidRPr="00C051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ja-JP"/>
        </w:rPr>
        <w:t>Эйдос</w:t>
      </w:r>
      <w:proofErr w:type="spellEnd"/>
      <w:r w:rsidRPr="00C051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ja-JP"/>
        </w:rPr>
        <w:t xml:space="preserve"> - центр дистанционного образования.</w:t>
      </w:r>
    </w:p>
    <w:sectPr w:rsidR="00B32035" w:rsidRPr="00FA1620" w:rsidSect="00F3381D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795E93"/>
    <w:multiLevelType w:val="multilevel"/>
    <w:tmpl w:val="F09AF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6190E"/>
    <w:multiLevelType w:val="hybridMultilevel"/>
    <w:tmpl w:val="25E2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53C93"/>
    <w:multiLevelType w:val="hybridMultilevel"/>
    <w:tmpl w:val="0BF4C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EB6391C"/>
    <w:multiLevelType w:val="hybridMultilevel"/>
    <w:tmpl w:val="C372A47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8625F9"/>
    <w:multiLevelType w:val="multilevel"/>
    <w:tmpl w:val="D7FC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C859D9"/>
    <w:multiLevelType w:val="hybridMultilevel"/>
    <w:tmpl w:val="93DA9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21D15"/>
    <w:multiLevelType w:val="hybridMultilevel"/>
    <w:tmpl w:val="E512A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41F5"/>
    <w:rsid w:val="00016E44"/>
    <w:rsid w:val="00030A67"/>
    <w:rsid w:val="00084E2D"/>
    <w:rsid w:val="000B6277"/>
    <w:rsid w:val="000F5E2B"/>
    <w:rsid w:val="00137FAF"/>
    <w:rsid w:val="0016301A"/>
    <w:rsid w:val="001645BE"/>
    <w:rsid w:val="00185609"/>
    <w:rsid w:val="001A5604"/>
    <w:rsid w:val="00215A99"/>
    <w:rsid w:val="00237FB1"/>
    <w:rsid w:val="002414FB"/>
    <w:rsid w:val="00297017"/>
    <w:rsid w:val="002B2E0F"/>
    <w:rsid w:val="002E492B"/>
    <w:rsid w:val="00307081"/>
    <w:rsid w:val="00317B74"/>
    <w:rsid w:val="003511D5"/>
    <w:rsid w:val="00353E4E"/>
    <w:rsid w:val="00402884"/>
    <w:rsid w:val="00431ABA"/>
    <w:rsid w:val="004331E4"/>
    <w:rsid w:val="00436D88"/>
    <w:rsid w:val="00444C24"/>
    <w:rsid w:val="00467202"/>
    <w:rsid w:val="0047644B"/>
    <w:rsid w:val="004A0FEA"/>
    <w:rsid w:val="004B5B62"/>
    <w:rsid w:val="004C46F0"/>
    <w:rsid w:val="00506848"/>
    <w:rsid w:val="00531007"/>
    <w:rsid w:val="00542F1E"/>
    <w:rsid w:val="0056049D"/>
    <w:rsid w:val="005638F8"/>
    <w:rsid w:val="00583170"/>
    <w:rsid w:val="005A7CAE"/>
    <w:rsid w:val="0067733B"/>
    <w:rsid w:val="006B2328"/>
    <w:rsid w:val="006C0833"/>
    <w:rsid w:val="006D4964"/>
    <w:rsid w:val="007631AE"/>
    <w:rsid w:val="0077100B"/>
    <w:rsid w:val="007B449D"/>
    <w:rsid w:val="007E7662"/>
    <w:rsid w:val="00801706"/>
    <w:rsid w:val="00805CF1"/>
    <w:rsid w:val="00820E67"/>
    <w:rsid w:val="0082361D"/>
    <w:rsid w:val="008737E4"/>
    <w:rsid w:val="008B135C"/>
    <w:rsid w:val="008B39E6"/>
    <w:rsid w:val="008D0BE7"/>
    <w:rsid w:val="008E09DB"/>
    <w:rsid w:val="009066DC"/>
    <w:rsid w:val="009C597F"/>
    <w:rsid w:val="009C7C8C"/>
    <w:rsid w:val="009D1257"/>
    <w:rsid w:val="009F07FA"/>
    <w:rsid w:val="009F203B"/>
    <w:rsid w:val="00A01972"/>
    <w:rsid w:val="00A92B33"/>
    <w:rsid w:val="00B07BC9"/>
    <w:rsid w:val="00B32035"/>
    <w:rsid w:val="00B457D3"/>
    <w:rsid w:val="00B64724"/>
    <w:rsid w:val="00B650FF"/>
    <w:rsid w:val="00B7535F"/>
    <w:rsid w:val="00B94831"/>
    <w:rsid w:val="00BC1625"/>
    <w:rsid w:val="00BC1A69"/>
    <w:rsid w:val="00C05140"/>
    <w:rsid w:val="00C30FA2"/>
    <w:rsid w:val="00C50F11"/>
    <w:rsid w:val="00C860F5"/>
    <w:rsid w:val="00CB41F5"/>
    <w:rsid w:val="00CB794B"/>
    <w:rsid w:val="00D45B9B"/>
    <w:rsid w:val="00D65C6D"/>
    <w:rsid w:val="00D87385"/>
    <w:rsid w:val="00DD082B"/>
    <w:rsid w:val="00DD158F"/>
    <w:rsid w:val="00DF77D8"/>
    <w:rsid w:val="00E014FB"/>
    <w:rsid w:val="00E045F9"/>
    <w:rsid w:val="00E25067"/>
    <w:rsid w:val="00E36E84"/>
    <w:rsid w:val="00ED7FAC"/>
    <w:rsid w:val="00F032E3"/>
    <w:rsid w:val="00F3381D"/>
    <w:rsid w:val="00F40B15"/>
    <w:rsid w:val="00F50264"/>
    <w:rsid w:val="00F864FF"/>
    <w:rsid w:val="00FA1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F5"/>
  </w:style>
  <w:style w:type="paragraph" w:styleId="1">
    <w:name w:val="heading 1"/>
    <w:basedOn w:val="a"/>
    <w:next w:val="a"/>
    <w:link w:val="10"/>
    <w:qFormat/>
    <w:rsid w:val="00CB41F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A0F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7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B41F5"/>
    <w:pPr>
      <w:widowControl w:val="0"/>
      <w:autoSpaceDE w:val="0"/>
      <w:autoSpaceDN w:val="0"/>
      <w:adjustRightInd w:val="0"/>
      <w:spacing w:after="0" w:line="219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B41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CB41F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7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7FB1"/>
    <w:pPr>
      <w:ind w:left="720"/>
      <w:contextualSpacing/>
    </w:pPr>
  </w:style>
  <w:style w:type="table" w:styleId="a6">
    <w:name w:val="Table Grid"/>
    <w:basedOn w:val="a1"/>
    <w:rsid w:val="00C50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8737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4A0F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">
    <w:name w:val="стиль2"/>
    <w:basedOn w:val="a"/>
    <w:rsid w:val="004A0FEA"/>
    <w:pPr>
      <w:widowControl w:val="0"/>
      <w:suppressAutoHyphens/>
      <w:spacing w:before="280" w:after="280" w:line="240" w:lineRule="auto"/>
    </w:pPr>
    <w:rPr>
      <w:rFonts w:ascii="Tahoma" w:eastAsia="Times New Roman" w:hAnsi="Tahoma" w:cs="Tahoma"/>
      <w:kern w:val="1"/>
      <w:sz w:val="20"/>
      <w:szCs w:val="20"/>
      <w:lang w:eastAsia="ar-SA"/>
    </w:rPr>
  </w:style>
  <w:style w:type="paragraph" w:styleId="a7">
    <w:name w:val="Plain Text"/>
    <w:basedOn w:val="a"/>
    <w:link w:val="a8"/>
    <w:rsid w:val="004A0FE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4A0F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1">
    <w:name w:val="c1"/>
    <w:basedOn w:val="a"/>
    <w:rsid w:val="004A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0FEA"/>
  </w:style>
  <w:style w:type="paragraph" w:customStyle="1" w:styleId="c4">
    <w:name w:val="c4"/>
    <w:basedOn w:val="a"/>
    <w:rsid w:val="004A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B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D0515-D8F7-4DFC-9B2F-4114F33DF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3374</Words>
  <Characters>19232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№89</Company>
  <LinksUpToDate>false</LinksUpToDate>
  <CharactersWithSpaces>22561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35</cp:revision>
  <cp:lastPrinted>2020-09-14T15:09:00Z</cp:lastPrinted>
  <dcterms:created xsi:type="dcterms:W3CDTF">2014-06-10T09:49:00Z</dcterms:created>
  <dcterms:modified xsi:type="dcterms:W3CDTF">2021-02-27T17:35:00Z</dcterms:modified>
</cp:coreProperties>
</file>