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6A2" w:rsidRDefault="00ED06A2" w:rsidP="007828DA">
      <w:pPr>
        <w:autoSpaceDE w:val="0"/>
        <w:autoSpaceDN w:val="0"/>
        <w:adjustRightInd w:val="0"/>
        <w:spacing w:after="0" w:line="240" w:lineRule="auto"/>
        <w:ind w:right="57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ED06A2" w:rsidRDefault="00ED06A2" w:rsidP="007828DA">
      <w:pPr>
        <w:autoSpaceDE w:val="0"/>
        <w:autoSpaceDN w:val="0"/>
        <w:adjustRightInd w:val="0"/>
        <w:spacing w:after="0" w:line="240" w:lineRule="auto"/>
        <w:ind w:right="57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ED06A2" w:rsidRDefault="00ED06A2" w:rsidP="007828DA">
      <w:pPr>
        <w:autoSpaceDE w:val="0"/>
        <w:autoSpaceDN w:val="0"/>
        <w:adjustRightInd w:val="0"/>
        <w:spacing w:after="0" w:line="240" w:lineRule="auto"/>
        <w:ind w:right="57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390005" cy="8788214"/>
            <wp:effectExtent l="19050" t="0" r="0" b="0"/>
            <wp:docPr id="1" name="Рисунок 1" descr="C:\Users\Белла\Pictures\2021-03-01 изо\из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ла\Pictures\2021-03-01 изо\изо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6A2" w:rsidRDefault="00ED06A2" w:rsidP="007828DA">
      <w:pPr>
        <w:autoSpaceDE w:val="0"/>
        <w:autoSpaceDN w:val="0"/>
        <w:adjustRightInd w:val="0"/>
        <w:spacing w:after="0" w:line="240" w:lineRule="auto"/>
        <w:ind w:right="57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ED06A2" w:rsidRDefault="00ED06A2" w:rsidP="007828DA">
      <w:pPr>
        <w:autoSpaceDE w:val="0"/>
        <w:autoSpaceDN w:val="0"/>
        <w:adjustRightInd w:val="0"/>
        <w:spacing w:after="0" w:line="240" w:lineRule="auto"/>
        <w:ind w:right="57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EB6BCC" w:rsidRPr="0094131E" w:rsidRDefault="00ED06A2" w:rsidP="00ED06A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/>
          <w:b/>
          <w:iCs/>
          <w:color w:val="000000" w:themeColor="text1"/>
          <w:sz w:val="28"/>
          <w:szCs w:val="28"/>
          <w:lang w:eastAsia="en-US"/>
        </w:rPr>
        <w:t xml:space="preserve">                                    </w:t>
      </w:r>
      <w:r w:rsidR="00C01A27">
        <w:rPr>
          <w:rFonts w:ascii="Times New Roman" w:eastAsia="Times New Roman" w:hAnsi="Times New Roman"/>
          <w:b/>
          <w:iCs/>
          <w:color w:val="000000" w:themeColor="text1"/>
          <w:sz w:val="28"/>
          <w:szCs w:val="28"/>
          <w:lang w:eastAsia="en-US"/>
        </w:rPr>
        <w:t>1</w:t>
      </w:r>
      <w:r w:rsidR="00C01A27" w:rsidRPr="0094131E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en-US"/>
        </w:rPr>
        <w:t>.</w:t>
      </w:r>
      <w:r w:rsidR="00EB6BCC" w:rsidRPr="0094131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Пояснительная записка.</w:t>
      </w:r>
    </w:p>
    <w:p w:rsidR="00EB6BCC" w:rsidRPr="005E4EC6" w:rsidRDefault="00EB6BCC" w:rsidP="00C01A27">
      <w:pPr>
        <w:pStyle w:val="a5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EB6BCC" w:rsidRPr="0046462D" w:rsidRDefault="00EB6BCC" w:rsidP="00EB6BC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6462D">
        <w:rPr>
          <w:rFonts w:ascii="Times New Roman" w:hAnsi="Times New Roman"/>
          <w:sz w:val="24"/>
          <w:szCs w:val="24"/>
        </w:rPr>
        <w:t xml:space="preserve">Рабочая программа </w:t>
      </w:r>
      <w:r>
        <w:rPr>
          <w:rFonts w:ascii="Times New Roman" w:hAnsi="Times New Roman"/>
          <w:sz w:val="24"/>
          <w:szCs w:val="24"/>
        </w:rPr>
        <w:t>изобразительному искусству</w:t>
      </w:r>
      <w:r w:rsidRPr="0046462D">
        <w:rPr>
          <w:rFonts w:ascii="Times New Roman" w:hAnsi="Times New Roman"/>
          <w:sz w:val="24"/>
          <w:szCs w:val="24"/>
        </w:rPr>
        <w:t xml:space="preserve"> разработана на основе</w:t>
      </w:r>
      <w:r>
        <w:rPr>
          <w:rFonts w:ascii="Times New Roman" w:hAnsi="Times New Roman"/>
          <w:sz w:val="24"/>
          <w:szCs w:val="24"/>
        </w:rPr>
        <w:t>:</w:t>
      </w:r>
    </w:p>
    <w:p w:rsidR="00EB6BCC" w:rsidRPr="0046462D" w:rsidRDefault="00EB6BCC" w:rsidP="00EB6B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462D">
        <w:rPr>
          <w:rFonts w:ascii="Times New Roman" w:hAnsi="Times New Roman"/>
          <w:sz w:val="24"/>
          <w:szCs w:val="24"/>
        </w:rPr>
        <w:t xml:space="preserve">- Федерального Закона «Об образовании в Российской Федерации» (далее – Закон об образовании)от 29.12.2012 г. № 273 – ФЗ; </w:t>
      </w:r>
    </w:p>
    <w:p w:rsidR="00EB6BCC" w:rsidRPr="0046462D" w:rsidRDefault="00EB6BCC" w:rsidP="00EB6B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462D">
        <w:rPr>
          <w:rFonts w:ascii="Times New Roman" w:hAnsi="Times New Roman"/>
          <w:sz w:val="24"/>
          <w:szCs w:val="24"/>
        </w:rPr>
        <w:t>- Федерального компонента государственного образовательного стандарта общего образования, утвержденным приказом Минобразования России от 05.03.2004г. № 1089;</w:t>
      </w:r>
    </w:p>
    <w:p w:rsidR="00EB6BCC" w:rsidRPr="0046462D" w:rsidRDefault="00EB6BCC" w:rsidP="00EB6B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462D">
        <w:rPr>
          <w:rFonts w:ascii="Times New Roman" w:hAnsi="Times New Roman"/>
          <w:sz w:val="24"/>
          <w:szCs w:val="24"/>
        </w:rPr>
        <w:t>- Федерального образовательного стандартом начального общего образования, утвержденным приказом  Министерства образования РФ от 06.10.2009 г.№ 373(п.19.5);</w:t>
      </w:r>
    </w:p>
    <w:p w:rsidR="00EB6BCC" w:rsidRPr="0046462D" w:rsidRDefault="00EB6BCC" w:rsidP="00EB6B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462D">
        <w:rPr>
          <w:rFonts w:ascii="Times New Roman" w:hAnsi="Times New Roman"/>
          <w:sz w:val="24"/>
          <w:szCs w:val="24"/>
        </w:rPr>
        <w:t>- Федерального образовательного стандарта основного общего образования с изменениями и дополнениями, утвержденным приказом Министерства образования РФот 17.12.2010г.№ 1887 (п.18.2.2);</w:t>
      </w:r>
    </w:p>
    <w:p w:rsidR="00EB6BCC" w:rsidRPr="0046462D" w:rsidRDefault="00EB6BCC" w:rsidP="00EB6B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462D">
        <w:rPr>
          <w:rFonts w:ascii="Times New Roman" w:hAnsi="Times New Roman"/>
          <w:sz w:val="24"/>
          <w:szCs w:val="24"/>
        </w:rPr>
        <w:t>- Федерального образовательного стандарта среднего общего образования (2012 год) с изменениями и дополнениями;</w:t>
      </w:r>
    </w:p>
    <w:p w:rsidR="00EB6BCC" w:rsidRPr="0046462D" w:rsidRDefault="00EB6BCC" w:rsidP="00EB6B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462D">
        <w:rPr>
          <w:rFonts w:ascii="Times New Roman" w:hAnsi="Times New Roman"/>
          <w:sz w:val="24"/>
          <w:szCs w:val="24"/>
        </w:rPr>
        <w:t xml:space="preserve">- Письма департамента общего образования Министерства образования и науки Российской Федерации «О рекомендации к использованию примерной образовательной программы начального общего образования» от 16 августа 2010 г. № 03-48; </w:t>
      </w:r>
    </w:p>
    <w:p w:rsidR="00EB6BCC" w:rsidRPr="0046462D" w:rsidRDefault="00EB6BCC" w:rsidP="00EB6B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462D">
        <w:rPr>
          <w:rFonts w:ascii="Times New Roman" w:hAnsi="Times New Roman"/>
          <w:sz w:val="24"/>
          <w:szCs w:val="24"/>
        </w:rPr>
        <w:t>- Письма департамента общего образования Министерства образования и науки Российской Федерации «О примерной основной образовательной программе основного общего образования» от 01 ноября 2011 г. № 03-766;</w:t>
      </w:r>
    </w:p>
    <w:p w:rsidR="00EB6BCC" w:rsidRPr="0046462D" w:rsidRDefault="00EB6BCC" w:rsidP="00EB6B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462D">
        <w:rPr>
          <w:rFonts w:ascii="Times New Roman" w:hAnsi="Times New Roman"/>
          <w:sz w:val="24"/>
          <w:szCs w:val="24"/>
        </w:rPr>
        <w:t xml:space="preserve">- Приказа </w:t>
      </w:r>
      <w:proofErr w:type="spellStart"/>
      <w:r w:rsidRPr="0046462D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46462D">
        <w:rPr>
          <w:rFonts w:ascii="Times New Roman" w:hAnsi="Times New Roman"/>
          <w:sz w:val="24"/>
          <w:szCs w:val="24"/>
        </w:rPr>
        <w:t xml:space="preserve"> России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от 30.08.2013 г. № 1015;</w:t>
      </w:r>
    </w:p>
    <w:p w:rsidR="00EB6BCC" w:rsidRDefault="00EB6BCC" w:rsidP="00EB6BCC">
      <w:pPr>
        <w:pStyle w:val="a5"/>
        <w:tabs>
          <w:tab w:val="left" w:pos="0"/>
        </w:tabs>
        <w:ind w:left="0"/>
        <w:jc w:val="both"/>
        <w:rPr>
          <w:rFonts w:eastAsia="Calibri"/>
          <w:lang w:eastAsia="en-US"/>
        </w:rPr>
      </w:pPr>
    </w:p>
    <w:p w:rsidR="00EB6BCC" w:rsidRDefault="00EB6BCC" w:rsidP="008643F7">
      <w:pPr>
        <w:pStyle w:val="a3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  <w:r>
        <w:rPr>
          <w:rStyle w:val="dash041e005f0431005f044b005f0447005f043d005f044b005f0439005f005fchar1char1"/>
          <w:b/>
          <w:sz w:val="28"/>
          <w:szCs w:val="28"/>
        </w:rPr>
        <w:br w:type="page"/>
      </w:r>
    </w:p>
    <w:p w:rsidR="00870259" w:rsidRPr="00BE5775" w:rsidRDefault="00BE5775" w:rsidP="00BE577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</w:t>
      </w:r>
      <w:r w:rsidR="00011B18" w:rsidRPr="00BE5775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изучения учебного предмета, курса.</w:t>
      </w:r>
    </w:p>
    <w:p w:rsidR="00870259" w:rsidRPr="00E922B5" w:rsidRDefault="00870259" w:rsidP="00870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0259" w:rsidRPr="005E7B58" w:rsidRDefault="00870259" w:rsidP="008702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E7B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Личностные результаты</w:t>
      </w:r>
    </w:p>
    <w:p w:rsidR="00870259" w:rsidRPr="005E7B58" w:rsidRDefault="00870259" w:rsidP="008702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B58">
        <w:rPr>
          <w:rFonts w:ascii="Times New Roman" w:eastAsia="Times New Roman" w:hAnsi="Times New Roman" w:cs="Times New Roman"/>
          <w:sz w:val="24"/>
          <w:szCs w:val="24"/>
        </w:rPr>
        <w:t>В ценностно-эстетической сфере у второклассника будет формироваться:</w:t>
      </w:r>
    </w:p>
    <w:p w:rsidR="00870259" w:rsidRPr="00E922B5" w:rsidRDefault="00870259" w:rsidP="0087025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2B5">
        <w:rPr>
          <w:rFonts w:ascii="Times New Roman" w:eastAsia="Times New Roman" w:hAnsi="Times New Roman" w:cs="Times New Roman"/>
          <w:sz w:val="24"/>
          <w:szCs w:val="24"/>
        </w:rPr>
        <w:t>эмоционально-ценностное отношение к окружающему миру (семье, Родине, природе, людям);</w:t>
      </w:r>
    </w:p>
    <w:p w:rsidR="00870259" w:rsidRPr="00E922B5" w:rsidRDefault="00870259" w:rsidP="0087025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2B5">
        <w:rPr>
          <w:rFonts w:ascii="Times New Roman" w:eastAsia="Times New Roman" w:hAnsi="Times New Roman" w:cs="Times New Roman"/>
          <w:sz w:val="24"/>
          <w:szCs w:val="24"/>
        </w:rPr>
        <w:t>толерантное принятие разнообразия культурных явлений, национальных ценностей и духовных традиций;</w:t>
      </w:r>
    </w:p>
    <w:p w:rsidR="00870259" w:rsidRPr="00E922B5" w:rsidRDefault="00870259" w:rsidP="0087025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2B5">
        <w:rPr>
          <w:rFonts w:ascii="Times New Roman" w:eastAsia="Times New Roman" w:hAnsi="Times New Roman" w:cs="Times New Roman"/>
          <w:sz w:val="24"/>
          <w:szCs w:val="24"/>
        </w:rPr>
        <w:t>художественный вкус и способность к эстетической оценке произведения искусства, нравственной оценке своих и чужих поступков, явлений окружающей жизни.</w:t>
      </w:r>
    </w:p>
    <w:p w:rsidR="00870259" w:rsidRPr="005E7B58" w:rsidRDefault="00870259" w:rsidP="008702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B58">
        <w:rPr>
          <w:rFonts w:ascii="Times New Roman" w:eastAsia="Times New Roman" w:hAnsi="Times New Roman" w:cs="Times New Roman"/>
          <w:sz w:val="24"/>
          <w:szCs w:val="24"/>
        </w:rPr>
        <w:t>В познавательной сфере у второклассника будет развиваться:</w:t>
      </w:r>
    </w:p>
    <w:p w:rsidR="00870259" w:rsidRPr="00E922B5" w:rsidRDefault="00870259" w:rsidP="0087025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2B5">
        <w:rPr>
          <w:rFonts w:ascii="Times New Roman" w:eastAsia="Times New Roman" w:hAnsi="Times New Roman" w:cs="Times New Roman"/>
          <w:sz w:val="24"/>
          <w:szCs w:val="24"/>
        </w:rPr>
        <w:t>способность к художественному познанию мира;</w:t>
      </w:r>
    </w:p>
    <w:p w:rsidR="00870259" w:rsidRPr="00E922B5" w:rsidRDefault="00870259" w:rsidP="0087025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2B5">
        <w:rPr>
          <w:rFonts w:ascii="Times New Roman" w:eastAsia="Times New Roman" w:hAnsi="Times New Roman" w:cs="Times New Roman"/>
          <w:sz w:val="24"/>
          <w:szCs w:val="24"/>
        </w:rPr>
        <w:t>умение применять полученные знания в собственной художественно-творческой деятельности.</w:t>
      </w:r>
    </w:p>
    <w:p w:rsidR="00870259" w:rsidRPr="005E7B58" w:rsidRDefault="00870259" w:rsidP="00870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B58">
        <w:rPr>
          <w:rFonts w:ascii="Times New Roman" w:eastAsia="Times New Roman" w:hAnsi="Times New Roman" w:cs="Times New Roman"/>
          <w:sz w:val="24"/>
          <w:szCs w:val="24"/>
        </w:rPr>
        <w:t>В трудовой сфере у второклассника будут формироваться:</w:t>
      </w:r>
    </w:p>
    <w:p w:rsidR="00870259" w:rsidRPr="00E922B5" w:rsidRDefault="00870259" w:rsidP="0087025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2B5">
        <w:rPr>
          <w:rFonts w:ascii="Times New Roman" w:eastAsia="Times New Roman" w:hAnsi="Times New Roman" w:cs="Times New Roman"/>
          <w:sz w:val="24"/>
          <w:szCs w:val="24"/>
        </w:rPr>
        <w:t>навыки использования различных художественных материалов для работы в разных техниках (живопись, графика, скульптура, декоративно-прикладное искусство, художественное конструирование);</w:t>
      </w:r>
    </w:p>
    <w:p w:rsidR="00870259" w:rsidRPr="00E922B5" w:rsidRDefault="00870259" w:rsidP="0087025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2B5">
        <w:rPr>
          <w:rFonts w:ascii="Times New Roman" w:eastAsia="Times New Roman" w:hAnsi="Times New Roman" w:cs="Times New Roman"/>
          <w:sz w:val="24"/>
          <w:szCs w:val="24"/>
        </w:rPr>
        <w:t>стремление использовать художественные умения для создания красивых вещей или их украшения.</w:t>
      </w:r>
    </w:p>
    <w:p w:rsidR="00870259" w:rsidRPr="00E922B5" w:rsidRDefault="00870259" w:rsidP="00870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0259" w:rsidRPr="005E7B58" w:rsidRDefault="00870259" w:rsidP="00870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5E7B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Метапредметные</w:t>
      </w:r>
      <w:proofErr w:type="spellEnd"/>
      <w:r w:rsidRPr="005E7B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результаты</w:t>
      </w:r>
    </w:p>
    <w:p w:rsidR="00870259" w:rsidRPr="00E922B5" w:rsidRDefault="00870259" w:rsidP="00870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2B5">
        <w:rPr>
          <w:rFonts w:ascii="Times New Roman" w:eastAsia="Times New Roman" w:hAnsi="Times New Roman" w:cs="Times New Roman"/>
          <w:sz w:val="24"/>
          <w:szCs w:val="24"/>
        </w:rPr>
        <w:t>У второклассника продолжится формирование:</w:t>
      </w:r>
    </w:p>
    <w:p w:rsidR="00870259" w:rsidRPr="00E922B5" w:rsidRDefault="00870259" w:rsidP="0087025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B58">
        <w:rPr>
          <w:rFonts w:ascii="Times New Roman" w:eastAsia="Times New Roman" w:hAnsi="Times New Roman" w:cs="Times New Roman"/>
          <w:sz w:val="24"/>
          <w:szCs w:val="24"/>
        </w:rPr>
        <w:t>умения видеть и воспринимать</w:t>
      </w:r>
      <w:r w:rsidRPr="00E922B5">
        <w:rPr>
          <w:rFonts w:ascii="Times New Roman" w:eastAsia="Times New Roman" w:hAnsi="Times New Roman" w:cs="Times New Roman"/>
          <w:sz w:val="24"/>
          <w:szCs w:val="24"/>
        </w:rPr>
        <w:t xml:space="preserve"> проявления художественной культуры в окружающей жизни (техника, музеи, архитектура, дизайн, скульптура и др.)</w:t>
      </w:r>
    </w:p>
    <w:p w:rsidR="00870259" w:rsidRPr="00E922B5" w:rsidRDefault="00870259" w:rsidP="0087025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B58">
        <w:rPr>
          <w:rFonts w:ascii="Times New Roman" w:eastAsia="Times New Roman" w:hAnsi="Times New Roman" w:cs="Times New Roman"/>
          <w:sz w:val="24"/>
          <w:szCs w:val="24"/>
        </w:rPr>
        <w:t>желания общаться</w:t>
      </w:r>
      <w:r w:rsidRPr="00E922B5">
        <w:rPr>
          <w:rFonts w:ascii="Times New Roman" w:eastAsia="Times New Roman" w:hAnsi="Times New Roman" w:cs="Times New Roman"/>
          <w:sz w:val="24"/>
          <w:szCs w:val="24"/>
        </w:rPr>
        <w:t xml:space="preserve"> с искусством, участвовать в обсуждении содержания и выразительных сре</w:t>
      </w:r>
      <w:proofErr w:type="gramStart"/>
      <w:r w:rsidRPr="00E922B5">
        <w:rPr>
          <w:rFonts w:ascii="Times New Roman" w:eastAsia="Times New Roman" w:hAnsi="Times New Roman" w:cs="Times New Roman"/>
          <w:sz w:val="24"/>
          <w:szCs w:val="24"/>
        </w:rPr>
        <w:t>дств пр</w:t>
      </w:r>
      <w:proofErr w:type="gramEnd"/>
      <w:r w:rsidRPr="00E922B5">
        <w:rPr>
          <w:rFonts w:ascii="Times New Roman" w:eastAsia="Times New Roman" w:hAnsi="Times New Roman" w:cs="Times New Roman"/>
          <w:sz w:val="24"/>
          <w:szCs w:val="24"/>
        </w:rPr>
        <w:t>оизведений искусства;</w:t>
      </w:r>
    </w:p>
    <w:p w:rsidR="00870259" w:rsidRPr="00E922B5" w:rsidRDefault="00870259" w:rsidP="0087025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B58">
        <w:rPr>
          <w:rFonts w:ascii="Times New Roman" w:eastAsia="Times New Roman" w:hAnsi="Times New Roman" w:cs="Times New Roman"/>
          <w:sz w:val="24"/>
          <w:szCs w:val="24"/>
        </w:rPr>
        <w:t>активного использования</w:t>
      </w:r>
      <w:r w:rsidRPr="00E922B5">
        <w:rPr>
          <w:rFonts w:ascii="Times New Roman" w:eastAsia="Times New Roman" w:hAnsi="Times New Roman" w:cs="Times New Roman"/>
          <w:sz w:val="24"/>
          <w:szCs w:val="24"/>
        </w:rPr>
        <w:t>языка изобразительного искусства и различных художественных материалов для освоения содержания разных учебных предметов;</w:t>
      </w:r>
    </w:p>
    <w:p w:rsidR="00870259" w:rsidRPr="00E922B5" w:rsidRDefault="00870259" w:rsidP="0087025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B58">
        <w:rPr>
          <w:rFonts w:ascii="Times New Roman" w:eastAsia="Times New Roman" w:hAnsi="Times New Roman" w:cs="Times New Roman"/>
          <w:sz w:val="24"/>
          <w:szCs w:val="24"/>
        </w:rPr>
        <w:t>обогащения</w:t>
      </w:r>
      <w:r w:rsidRPr="00E922B5">
        <w:rPr>
          <w:rFonts w:ascii="Times New Roman" w:eastAsia="Times New Roman" w:hAnsi="Times New Roman" w:cs="Times New Roman"/>
          <w:sz w:val="24"/>
          <w:szCs w:val="24"/>
        </w:rPr>
        <w:t>ключевых компетенций художественно-эстетическим содержанием;</w:t>
      </w:r>
    </w:p>
    <w:p w:rsidR="00870259" w:rsidRPr="00E922B5" w:rsidRDefault="00870259" w:rsidP="0087025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B58">
        <w:rPr>
          <w:rFonts w:ascii="Times New Roman" w:eastAsia="Times New Roman" w:hAnsi="Times New Roman" w:cs="Times New Roman"/>
          <w:sz w:val="24"/>
          <w:szCs w:val="24"/>
        </w:rPr>
        <w:t>мотивации</w:t>
      </w:r>
      <w:r w:rsidRPr="00E922B5">
        <w:rPr>
          <w:rFonts w:ascii="Times New Roman" w:eastAsia="Times New Roman" w:hAnsi="Times New Roman" w:cs="Times New Roman"/>
          <w:sz w:val="24"/>
          <w:szCs w:val="24"/>
        </w:rPr>
        <w:t xml:space="preserve"> и умений организовывать самостоятельную художественно-творческую и предметно-продуктивную деятельность, выбирать средства для реализации художественного замысла;</w:t>
      </w:r>
    </w:p>
    <w:p w:rsidR="00870259" w:rsidRPr="00E922B5" w:rsidRDefault="00870259" w:rsidP="0087025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B58">
        <w:rPr>
          <w:rFonts w:ascii="Times New Roman" w:eastAsia="Times New Roman" w:hAnsi="Times New Roman" w:cs="Times New Roman"/>
          <w:sz w:val="24"/>
          <w:szCs w:val="24"/>
        </w:rPr>
        <w:t>способности оценивать</w:t>
      </w:r>
      <w:r w:rsidRPr="00E922B5">
        <w:rPr>
          <w:rFonts w:ascii="Times New Roman" w:eastAsia="Times New Roman" w:hAnsi="Times New Roman" w:cs="Times New Roman"/>
          <w:sz w:val="24"/>
          <w:szCs w:val="24"/>
        </w:rPr>
        <w:t>результаты художественно-творческой деятельности, собственной и одноклассников.</w:t>
      </w:r>
    </w:p>
    <w:p w:rsidR="00870259" w:rsidRPr="00E922B5" w:rsidRDefault="00870259" w:rsidP="00870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0259" w:rsidRPr="005E7B58" w:rsidRDefault="00870259" w:rsidP="00870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E7B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Предметные  результаты</w:t>
      </w:r>
    </w:p>
    <w:p w:rsidR="00870259" w:rsidRPr="00E922B5" w:rsidRDefault="00870259" w:rsidP="008702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2B5">
        <w:rPr>
          <w:rFonts w:ascii="Times New Roman" w:eastAsia="Times New Roman" w:hAnsi="Times New Roman" w:cs="Times New Roman"/>
          <w:sz w:val="24"/>
          <w:szCs w:val="24"/>
        </w:rPr>
        <w:t xml:space="preserve">     У второклассника продолжаются процессы:</w:t>
      </w:r>
    </w:p>
    <w:p w:rsidR="00870259" w:rsidRPr="00E922B5" w:rsidRDefault="00870259" w:rsidP="0087025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B58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E922B5">
        <w:rPr>
          <w:rFonts w:ascii="Times New Roman" w:eastAsia="Times New Roman" w:hAnsi="Times New Roman" w:cs="Times New Roman"/>
          <w:sz w:val="24"/>
          <w:szCs w:val="24"/>
        </w:rPr>
        <w:t>первоначальных представлений о роли изобразительного искусства в жизни и духовно-нравственном развитии человека;</w:t>
      </w:r>
    </w:p>
    <w:p w:rsidR="00870259" w:rsidRPr="00E922B5" w:rsidRDefault="00870259" w:rsidP="0087025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B58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E922B5">
        <w:rPr>
          <w:rFonts w:ascii="Times New Roman" w:eastAsia="Times New Roman" w:hAnsi="Times New Roman" w:cs="Times New Roman"/>
          <w:sz w:val="24"/>
          <w:szCs w:val="24"/>
        </w:rPr>
        <w:t>основ художественной культуры, в том числе на материале художественной культуры родного края; эстетического отношения к миру; понимание красоты как ценности, потребности в художественном творчестве и в общении с искусством;</w:t>
      </w:r>
    </w:p>
    <w:p w:rsidR="00870259" w:rsidRPr="00E922B5" w:rsidRDefault="00870259" w:rsidP="0087025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B58">
        <w:rPr>
          <w:rFonts w:ascii="Times New Roman" w:eastAsia="Times New Roman" w:hAnsi="Times New Roman" w:cs="Times New Roman"/>
          <w:sz w:val="24"/>
          <w:szCs w:val="24"/>
        </w:rPr>
        <w:t>овладения</w:t>
      </w:r>
      <w:r w:rsidRPr="00E922B5">
        <w:rPr>
          <w:rFonts w:ascii="Times New Roman" w:eastAsia="Times New Roman" w:hAnsi="Times New Roman" w:cs="Times New Roman"/>
          <w:sz w:val="24"/>
          <w:szCs w:val="24"/>
        </w:rPr>
        <w:t>практическими умениями и навыками в восприятии, анализе и оценке произведений искусства;</w:t>
      </w:r>
    </w:p>
    <w:p w:rsidR="00870259" w:rsidRPr="00E922B5" w:rsidRDefault="00870259" w:rsidP="0087025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B58">
        <w:rPr>
          <w:rFonts w:ascii="Times New Roman" w:eastAsia="Times New Roman" w:hAnsi="Times New Roman" w:cs="Times New Roman"/>
          <w:sz w:val="24"/>
          <w:szCs w:val="24"/>
        </w:rPr>
        <w:t>овладения</w:t>
      </w:r>
      <w:r w:rsidRPr="00E922B5">
        <w:rPr>
          <w:rFonts w:ascii="Times New Roman" w:eastAsia="Times New Roman" w:hAnsi="Times New Roman" w:cs="Times New Roman"/>
          <w:sz w:val="24"/>
          <w:szCs w:val="24"/>
        </w:rPr>
        <w:t>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пр.);</w:t>
      </w:r>
    </w:p>
    <w:p w:rsidR="00870259" w:rsidRPr="00E922B5" w:rsidRDefault="00870259" w:rsidP="0087025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B58">
        <w:rPr>
          <w:rFonts w:ascii="Times New Roman" w:eastAsia="Times New Roman" w:hAnsi="Times New Roman" w:cs="Times New Roman"/>
          <w:sz w:val="24"/>
          <w:szCs w:val="24"/>
        </w:rPr>
        <w:lastRenderedPageBreak/>
        <w:t>овладения</w:t>
      </w:r>
      <w:r w:rsidRPr="00E922B5">
        <w:rPr>
          <w:rFonts w:ascii="Times New Roman" w:eastAsia="Times New Roman" w:hAnsi="Times New Roman" w:cs="Times New Roman"/>
          <w:sz w:val="24"/>
          <w:szCs w:val="24"/>
        </w:rPr>
        <w:t>навыками коллективной деятельности в процессе совместной работы в команде одноклассников под руководством учителя;</w:t>
      </w:r>
    </w:p>
    <w:p w:rsidR="00870259" w:rsidRDefault="00870259" w:rsidP="0087025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B58">
        <w:rPr>
          <w:rFonts w:ascii="Times New Roman" w:eastAsia="Times New Roman" w:hAnsi="Times New Roman" w:cs="Times New Roman"/>
          <w:sz w:val="24"/>
          <w:szCs w:val="24"/>
        </w:rPr>
        <w:t>развития навыков сотрудничества</w:t>
      </w:r>
      <w:r w:rsidRPr="00E922B5">
        <w:rPr>
          <w:rFonts w:ascii="Times New Roman" w:eastAsia="Times New Roman" w:hAnsi="Times New Roman" w:cs="Times New Roman"/>
          <w:sz w:val="24"/>
          <w:szCs w:val="24"/>
        </w:rPr>
        <w:t>с товарищами в процессе совместного воплощения общего замысла.</w:t>
      </w: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A27" w:rsidRPr="00D26AD7" w:rsidRDefault="00C01A27" w:rsidP="00C01A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0259" w:rsidRDefault="008643F7" w:rsidP="008643F7">
      <w:pPr>
        <w:shd w:val="clear" w:color="auto" w:fill="FFFFFF"/>
        <w:tabs>
          <w:tab w:val="left" w:pos="23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8643F7" w:rsidRDefault="008643F7" w:rsidP="008643F7">
      <w:pPr>
        <w:shd w:val="clear" w:color="auto" w:fill="FFFFFF"/>
        <w:tabs>
          <w:tab w:val="left" w:pos="23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0259" w:rsidRDefault="005E7B58" w:rsidP="005E7B5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="00870259" w:rsidRPr="005E7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предмета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курса</w:t>
      </w:r>
      <w:r w:rsidR="00222E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22E88" w:rsidRPr="005E7B58" w:rsidRDefault="00222E88" w:rsidP="005E7B5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70259" w:rsidRPr="00602F2C" w:rsidRDefault="00870259" w:rsidP="008643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02F2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Художественный подход к предмету позволит освоить его содержание  не только технологически,  но  и художественно,  переводя  акцент с обычного умения на художественно-образное воплощение идеи.</w:t>
      </w:r>
    </w:p>
    <w:p w:rsidR="00870259" w:rsidRPr="00602F2C" w:rsidRDefault="00870259" w:rsidP="008643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02F2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Учебный материал в примерной программе представлен тематическими блоками, отражающими деятельный характер и субъективную сущность художественного образования: «Учимся у природы», «Учимся на традициях своего народа», «Приобщаемся к культуре народов мира». В каждый блок включены темы, направленные на решение задач начального художественного образования и воспитания, а также на получение опыта художественно-творческой деятельности, содержание которого в обобщенном виде вынесено в отдельный блок, но в практике общего художественного образования 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актически входит в каждый блок.</w:t>
      </w:r>
    </w:p>
    <w:p w:rsidR="008643F7" w:rsidRDefault="00870259" w:rsidP="008702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33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Чем и как работают художники.</w:t>
      </w:r>
      <w:r w:rsidR="008643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C01A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 ч.)</w:t>
      </w:r>
    </w:p>
    <w:p w:rsidR="00870259" w:rsidRPr="00602F2C" w:rsidRDefault="00870259" w:rsidP="008643F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B33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Три основные краски, строящие многоцветие мира. Пять красок – все богатство цвета и тона. Пастель и цветные мелки, акварель; их выразительные возможности. Выразительные</w:t>
      </w:r>
      <w:r w:rsidRPr="00602F2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возможности аппликации. Выразительные возможности графических материалов. Выразительность материалов для работы в объеме. Выразительные возможности бумаги. Для художника любой материал может стать выразительным (обобщение темы).</w:t>
      </w:r>
    </w:p>
    <w:p w:rsidR="008643F7" w:rsidRDefault="00870259" w:rsidP="008702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33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Реальность и фантазия</w:t>
      </w:r>
      <w:r w:rsidRPr="00C01A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8643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C01A27" w:rsidRPr="00C01A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 ч.)</w:t>
      </w:r>
    </w:p>
    <w:p w:rsidR="00870259" w:rsidRPr="00602F2C" w:rsidRDefault="00870259" w:rsidP="008643F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02F2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Изображение и реальность. Изображение и фантазия. Украшение и реальность. Украшение и фантазия. Постройка и реальность. Постройка и фантазия. Братья – Мастера Изображения, Украшения и Постройки всегда работают вместе (обобщение темы).</w:t>
      </w:r>
    </w:p>
    <w:p w:rsidR="008643F7" w:rsidRDefault="00870259" w:rsidP="008702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33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чем говорит искусство.</w:t>
      </w:r>
      <w:r w:rsidR="00C01A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(10</w:t>
      </w:r>
      <w:r w:rsidR="00222E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01A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ч)  </w:t>
      </w:r>
    </w:p>
    <w:p w:rsidR="00870259" w:rsidRPr="00602F2C" w:rsidRDefault="00870259" w:rsidP="008643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B33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Выражение характера изображаемых животных. Выражение характера человека в изображении; мужской образ. Выражение характера человека в изображении; женский образ.</w:t>
      </w:r>
      <w:r w:rsidRPr="00602F2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Образ человека и его характер,  выраженный в объеме. Изображение природы в разных состояниях. Выражение характера человека через украшение. Выражение  намерений через украшения. В изображении,  украшении и постройке человек выражает свои чувства мысли, настроение, свое отношение к миру.</w:t>
      </w:r>
    </w:p>
    <w:p w:rsidR="008643F7" w:rsidRDefault="00870259" w:rsidP="008702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B33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 говорит искусство.</w:t>
      </w:r>
      <w:proofErr w:type="gramStart"/>
      <w:r w:rsidR="00222E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 </w:t>
      </w:r>
      <w:proofErr w:type="gramEnd"/>
      <w:r w:rsidR="00222E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 </w:t>
      </w:r>
      <w:r w:rsidR="00C01A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ч.) </w:t>
      </w:r>
    </w:p>
    <w:p w:rsidR="00870259" w:rsidRDefault="00870259" w:rsidP="008643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02F2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Цвет как средство выражения: теплые и холодные цвета. Борьба теплого и холодного. Цвет как средство выражения: тихие (глухие) и звонкие цвета. Линия как средство выражения: ритм линий. Линия как средство выражения: характер линий. Ритм пятен как средство выражения. Пропорции выражают  характер.  Ритм линий и пятен, цвет, пропорции – средства выразительности. Обобщающий урок года.</w:t>
      </w:r>
    </w:p>
    <w:p w:rsidR="00870259" w:rsidRDefault="00870259" w:rsidP="008702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70259" w:rsidRDefault="00870259" w:rsidP="00870259">
      <w:pPr>
        <w:pStyle w:val="a3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C01A27" w:rsidRDefault="00C01A27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C01A27" w:rsidRDefault="00C01A27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C01A27" w:rsidRDefault="00C01A27" w:rsidP="008643F7">
      <w:pPr>
        <w:pStyle w:val="a3"/>
        <w:spacing w:before="0" w:beforeAutospacing="0" w:after="0" w:afterAutospacing="0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8643F7" w:rsidRDefault="008643F7" w:rsidP="008643F7">
      <w:pPr>
        <w:pStyle w:val="a3"/>
        <w:spacing w:before="0" w:beforeAutospacing="0" w:after="0" w:afterAutospacing="0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Pr="00C01A27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lang w:eastAsia="en-US"/>
        </w:rPr>
      </w:pPr>
    </w:p>
    <w:p w:rsidR="00BE5775" w:rsidRDefault="00BE5775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lang w:eastAsia="en-US"/>
        </w:rPr>
      </w:pPr>
      <w:r w:rsidRPr="00C01A27">
        <w:rPr>
          <w:rFonts w:cstheme="minorBidi"/>
          <w:b/>
          <w:iCs/>
          <w:color w:val="000000" w:themeColor="text1"/>
          <w:lang w:eastAsia="en-US"/>
        </w:rPr>
        <w:t>4. Тематическое планирование</w:t>
      </w:r>
      <w:r w:rsidR="00222E88">
        <w:rPr>
          <w:rFonts w:cstheme="minorBidi"/>
          <w:b/>
          <w:iCs/>
          <w:color w:val="000000" w:themeColor="text1"/>
          <w:lang w:eastAsia="en-US"/>
        </w:rPr>
        <w:t>.</w:t>
      </w:r>
    </w:p>
    <w:p w:rsidR="00C01A27" w:rsidRPr="00C01A27" w:rsidRDefault="00C01A27" w:rsidP="008643F7">
      <w:pPr>
        <w:pStyle w:val="a3"/>
        <w:spacing w:before="0" w:beforeAutospacing="0" w:after="0" w:afterAutospacing="0"/>
        <w:rPr>
          <w:rFonts w:cstheme="minorBidi"/>
          <w:b/>
          <w:iCs/>
          <w:color w:val="000000" w:themeColor="text1"/>
          <w:lang w:eastAsia="en-US"/>
        </w:rPr>
      </w:pPr>
    </w:p>
    <w:tbl>
      <w:tblPr>
        <w:tblStyle w:val="a4"/>
        <w:tblW w:w="0" w:type="auto"/>
        <w:tblLook w:val="04A0"/>
      </w:tblPr>
      <w:tblGrid>
        <w:gridCol w:w="959"/>
        <w:gridCol w:w="1701"/>
        <w:gridCol w:w="3038"/>
        <w:gridCol w:w="1220"/>
        <w:gridCol w:w="2658"/>
      </w:tblGrid>
      <w:tr w:rsidR="00BE5775" w:rsidRPr="00D64F95" w:rsidTr="00BE5775">
        <w:tc>
          <w:tcPr>
            <w:tcW w:w="959" w:type="dxa"/>
          </w:tcPr>
          <w:p w:rsidR="00BE5775" w:rsidRPr="00D64F95" w:rsidRDefault="00BE5775" w:rsidP="00E300CD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 w:themeColor="text1"/>
                <w:lang w:eastAsia="en-US"/>
              </w:rPr>
            </w:pPr>
            <w:r w:rsidRPr="00D64F95">
              <w:rPr>
                <w:b/>
                <w:iCs/>
                <w:color w:val="000000" w:themeColor="text1"/>
                <w:lang w:eastAsia="en-US"/>
              </w:rPr>
              <w:t xml:space="preserve">№ </w:t>
            </w:r>
          </w:p>
          <w:p w:rsidR="00BE5775" w:rsidRPr="00D64F95" w:rsidRDefault="00C01A27" w:rsidP="00E300CD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 w:themeColor="text1"/>
                <w:lang w:eastAsia="en-US"/>
              </w:rPr>
            </w:pPr>
            <w:proofErr w:type="gramStart"/>
            <w:r w:rsidRPr="00D64F95">
              <w:rPr>
                <w:b/>
                <w:iCs/>
                <w:color w:val="000000" w:themeColor="text1"/>
                <w:lang w:eastAsia="en-US"/>
              </w:rPr>
              <w:lastRenderedPageBreak/>
              <w:t>п</w:t>
            </w:r>
            <w:proofErr w:type="gramEnd"/>
            <w:r w:rsidRPr="00D64F95">
              <w:rPr>
                <w:b/>
                <w:iCs/>
                <w:color w:val="000000" w:themeColor="text1"/>
                <w:lang w:eastAsia="en-US"/>
              </w:rPr>
              <w:t>/п</w:t>
            </w:r>
          </w:p>
        </w:tc>
        <w:tc>
          <w:tcPr>
            <w:tcW w:w="1701" w:type="dxa"/>
          </w:tcPr>
          <w:p w:rsidR="00BE5775" w:rsidRPr="00D64F95" w:rsidRDefault="00BE5775" w:rsidP="00E300CD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 w:themeColor="text1"/>
                <w:lang w:eastAsia="en-US"/>
              </w:rPr>
            </w:pPr>
            <w:r w:rsidRPr="00D64F95">
              <w:rPr>
                <w:b/>
                <w:iCs/>
                <w:color w:val="000000" w:themeColor="text1"/>
                <w:lang w:eastAsia="en-US"/>
              </w:rPr>
              <w:lastRenderedPageBreak/>
              <w:t>Сроки</w:t>
            </w:r>
          </w:p>
          <w:p w:rsidR="00BE5775" w:rsidRPr="00D64F95" w:rsidRDefault="00BE5775" w:rsidP="00E300CD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 w:themeColor="text1"/>
                <w:lang w:eastAsia="en-US"/>
              </w:rPr>
            </w:pPr>
            <w:r w:rsidRPr="00D64F95">
              <w:rPr>
                <w:b/>
                <w:iCs/>
                <w:color w:val="000000" w:themeColor="text1"/>
                <w:lang w:eastAsia="en-US"/>
              </w:rPr>
              <w:lastRenderedPageBreak/>
              <w:t>реализации</w:t>
            </w:r>
          </w:p>
        </w:tc>
        <w:tc>
          <w:tcPr>
            <w:tcW w:w="3038" w:type="dxa"/>
          </w:tcPr>
          <w:p w:rsidR="00BE5775" w:rsidRPr="00D64F95" w:rsidRDefault="00BE5775" w:rsidP="00E300CD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 w:themeColor="text1"/>
                <w:lang w:eastAsia="en-US"/>
              </w:rPr>
            </w:pPr>
            <w:r w:rsidRPr="00D64F95">
              <w:rPr>
                <w:b/>
                <w:iCs/>
                <w:color w:val="000000" w:themeColor="text1"/>
                <w:lang w:eastAsia="en-US"/>
              </w:rPr>
              <w:lastRenderedPageBreak/>
              <w:t>Наименование</w:t>
            </w:r>
          </w:p>
          <w:p w:rsidR="00BE5775" w:rsidRPr="00D64F95" w:rsidRDefault="00BE5775" w:rsidP="00E300CD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 w:themeColor="text1"/>
                <w:lang w:eastAsia="en-US"/>
              </w:rPr>
            </w:pPr>
            <w:r w:rsidRPr="00D64F95">
              <w:rPr>
                <w:b/>
                <w:iCs/>
                <w:color w:val="000000" w:themeColor="text1"/>
                <w:lang w:eastAsia="en-US"/>
              </w:rPr>
              <w:lastRenderedPageBreak/>
              <w:t>раздела, темы</w:t>
            </w:r>
          </w:p>
        </w:tc>
        <w:tc>
          <w:tcPr>
            <w:tcW w:w="1215" w:type="dxa"/>
          </w:tcPr>
          <w:p w:rsidR="00BE5775" w:rsidRPr="00D64F95" w:rsidRDefault="00BE5775" w:rsidP="00E300CD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 w:themeColor="text1"/>
                <w:lang w:eastAsia="en-US"/>
              </w:rPr>
            </w:pPr>
            <w:r w:rsidRPr="00D64F95">
              <w:rPr>
                <w:b/>
                <w:iCs/>
                <w:color w:val="000000" w:themeColor="text1"/>
                <w:lang w:eastAsia="en-US"/>
              </w:rPr>
              <w:lastRenderedPageBreak/>
              <w:t>Всего</w:t>
            </w:r>
          </w:p>
          <w:p w:rsidR="00BE5775" w:rsidRPr="00D64F95" w:rsidRDefault="00BE5775" w:rsidP="00E300CD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 w:themeColor="text1"/>
                <w:lang w:eastAsia="en-US"/>
              </w:rPr>
            </w:pPr>
            <w:r w:rsidRPr="00D64F95">
              <w:rPr>
                <w:b/>
                <w:iCs/>
                <w:color w:val="000000" w:themeColor="text1"/>
                <w:lang w:eastAsia="en-US"/>
              </w:rPr>
              <w:lastRenderedPageBreak/>
              <w:t>часов</w:t>
            </w:r>
          </w:p>
        </w:tc>
        <w:tc>
          <w:tcPr>
            <w:tcW w:w="2658" w:type="dxa"/>
          </w:tcPr>
          <w:p w:rsidR="00BE5775" w:rsidRPr="00D64F95" w:rsidRDefault="00BE5775" w:rsidP="00E300CD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 w:themeColor="text1"/>
                <w:lang w:eastAsia="en-US"/>
              </w:rPr>
            </w:pPr>
            <w:r w:rsidRPr="00D64F95">
              <w:rPr>
                <w:b/>
                <w:iCs/>
                <w:color w:val="000000" w:themeColor="text1"/>
                <w:lang w:eastAsia="en-US"/>
              </w:rPr>
              <w:lastRenderedPageBreak/>
              <w:t>Дидактическое</w:t>
            </w:r>
          </w:p>
          <w:p w:rsidR="00BE5775" w:rsidRPr="00D64F95" w:rsidRDefault="00BE5775" w:rsidP="00E300CD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 w:themeColor="text1"/>
                <w:lang w:eastAsia="en-US"/>
              </w:rPr>
            </w:pPr>
            <w:r w:rsidRPr="00D64F95">
              <w:rPr>
                <w:b/>
                <w:iCs/>
                <w:color w:val="000000" w:themeColor="text1"/>
                <w:lang w:eastAsia="en-US"/>
              </w:rPr>
              <w:lastRenderedPageBreak/>
              <w:t>обеспечение</w:t>
            </w:r>
          </w:p>
          <w:p w:rsidR="00BE5775" w:rsidRPr="00D64F95" w:rsidRDefault="00BE5775" w:rsidP="00E300CD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 w:themeColor="text1"/>
                <w:lang w:eastAsia="en-US"/>
              </w:rPr>
            </w:pPr>
            <w:r w:rsidRPr="00D64F95">
              <w:rPr>
                <w:b/>
                <w:iCs/>
                <w:color w:val="000000" w:themeColor="text1"/>
                <w:lang w:eastAsia="en-US"/>
              </w:rPr>
              <w:t>(оборудование)</w:t>
            </w:r>
          </w:p>
        </w:tc>
      </w:tr>
      <w:tr w:rsidR="00BE5775" w:rsidRPr="00D64F95" w:rsidTr="00BE5775">
        <w:tc>
          <w:tcPr>
            <w:tcW w:w="959" w:type="dxa"/>
          </w:tcPr>
          <w:p w:rsidR="00BE5775" w:rsidRPr="00D64F95" w:rsidRDefault="00BE5775" w:rsidP="00E300CD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 w:themeColor="text1"/>
                <w:lang w:eastAsia="en-US"/>
              </w:rPr>
            </w:pPr>
            <w:r w:rsidRPr="00D64F95">
              <w:rPr>
                <w:iCs/>
                <w:color w:val="000000" w:themeColor="text1"/>
                <w:lang w:eastAsia="en-US"/>
              </w:rPr>
              <w:lastRenderedPageBreak/>
              <w:t>1</w:t>
            </w:r>
          </w:p>
        </w:tc>
        <w:tc>
          <w:tcPr>
            <w:tcW w:w="1701" w:type="dxa"/>
          </w:tcPr>
          <w:p w:rsidR="00BE5775" w:rsidRPr="00D64F95" w:rsidRDefault="00BE5775" w:rsidP="003F0E23">
            <w:pPr>
              <w:pStyle w:val="a3"/>
              <w:spacing w:before="0" w:beforeAutospacing="0" w:after="0" w:afterAutospacing="0"/>
              <w:rPr>
                <w:iCs/>
                <w:color w:val="000000" w:themeColor="text1"/>
                <w:lang w:eastAsia="en-US"/>
              </w:rPr>
            </w:pPr>
          </w:p>
        </w:tc>
        <w:tc>
          <w:tcPr>
            <w:tcW w:w="3038" w:type="dxa"/>
          </w:tcPr>
          <w:p w:rsidR="00BE5775" w:rsidRPr="00D64F95" w:rsidRDefault="00BE5775" w:rsidP="00E300CD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 w:themeColor="text1"/>
                <w:lang w:eastAsia="en-US"/>
              </w:rPr>
            </w:pPr>
            <w:r w:rsidRPr="00D64F95">
              <w:rPr>
                <w:bCs/>
              </w:rPr>
              <w:t>Чем и как работают художники?</w:t>
            </w:r>
          </w:p>
        </w:tc>
        <w:tc>
          <w:tcPr>
            <w:tcW w:w="1215" w:type="dxa"/>
          </w:tcPr>
          <w:p w:rsidR="00BE5775" w:rsidRPr="00D64F95" w:rsidRDefault="00D64F95" w:rsidP="00E300CD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 w:themeColor="text1"/>
                <w:lang w:eastAsia="en-US"/>
              </w:rPr>
            </w:pPr>
            <w:r>
              <w:rPr>
                <w:iCs/>
                <w:color w:val="000000" w:themeColor="text1"/>
                <w:lang w:eastAsia="en-US"/>
              </w:rPr>
              <w:t>9</w:t>
            </w:r>
          </w:p>
        </w:tc>
        <w:tc>
          <w:tcPr>
            <w:tcW w:w="2658" w:type="dxa"/>
          </w:tcPr>
          <w:p w:rsidR="00BE5775" w:rsidRPr="00D64F95" w:rsidRDefault="00F976AF" w:rsidP="00E300CD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 w:themeColor="text1"/>
                <w:lang w:eastAsia="en-US"/>
              </w:rPr>
            </w:pPr>
            <w:r w:rsidRPr="00D64F95">
              <w:rPr>
                <w:iCs/>
                <w:color w:val="000000" w:themeColor="text1"/>
                <w:lang w:eastAsia="en-US"/>
              </w:rPr>
              <w:t>Учебник, альбом, краски акварельные</w:t>
            </w:r>
          </w:p>
        </w:tc>
      </w:tr>
      <w:tr w:rsidR="00BE5775" w:rsidRPr="00D64F95" w:rsidTr="00BE5775">
        <w:tc>
          <w:tcPr>
            <w:tcW w:w="959" w:type="dxa"/>
          </w:tcPr>
          <w:p w:rsidR="00BE5775" w:rsidRPr="00D64F95" w:rsidRDefault="00BE5775" w:rsidP="00E300CD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 w:themeColor="text1"/>
                <w:lang w:eastAsia="en-US"/>
              </w:rPr>
            </w:pPr>
            <w:r w:rsidRPr="00D64F95">
              <w:rPr>
                <w:iCs/>
                <w:color w:val="000000" w:themeColor="text1"/>
                <w:lang w:eastAsia="en-US"/>
              </w:rPr>
              <w:t>2</w:t>
            </w:r>
          </w:p>
        </w:tc>
        <w:tc>
          <w:tcPr>
            <w:tcW w:w="1701" w:type="dxa"/>
          </w:tcPr>
          <w:p w:rsidR="00BE5775" w:rsidRPr="00D64F95" w:rsidRDefault="00BE5775" w:rsidP="003F0E23">
            <w:pPr>
              <w:pStyle w:val="a3"/>
              <w:spacing w:before="0" w:beforeAutospacing="0" w:after="0" w:afterAutospacing="0"/>
              <w:rPr>
                <w:iCs/>
                <w:color w:val="000000" w:themeColor="text1"/>
                <w:lang w:eastAsia="en-US"/>
              </w:rPr>
            </w:pPr>
          </w:p>
        </w:tc>
        <w:tc>
          <w:tcPr>
            <w:tcW w:w="3038" w:type="dxa"/>
          </w:tcPr>
          <w:p w:rsidR="00BE5775" w:rsidRPr="00D64F95" w:rsidRDefault="00BE5775" w:rsidP="00E300CD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 w:themeColor="text1"/>
                <w:lang w:eastAsia="en-US"/>
              </w:rPr>
            </w:pPr>
            <w:r w:rsidRPr="00D64F95">
              <w:rPr>
                <w:bCs/>
              </w:rPr>
              <w:t>Реальность и фантазия</w:t>
            </w:r>
          </w:p>
        </w:tc>
        <w:tc>
          <w:tcPr>
            <w:tcW w:w="1215" w:type="dxa"/>
          </w:tcPr>
          <w:p w:rsidR="00BE5775" w:rsidRPr="00D64F95" w:rsidRDefault="00222E88" w:rsidP="00E300CD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 w:themeColor="text1"/>
                <w:lang w:eastAsia="en-US"/>
              </w:rPr>
            </w:pPr>
            <w:r>
              <w:rPr>
                <w:iCs/>
                <w:color w:val="000000" w:themeColor="text1"/>
                <w:lang w:eastAsia="en-US"/>
              </w:rPr>
              <w:t>7</w:t>
            </w:r>
          </w:p>
        </w:tc>
        <w:tc>
          <w:tcPr>
            <w:tcW w:w="2658" w:type="dxa"/>
          </w:tcPr>
          <w:p w:rsidR="00BE5775" w:rsidRPr="00D64F95" w:rsidRDefault="00F976AF" w:rsidP="00E300CD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 w:themeColor="text1"/>
                <w:lang w:eastAsia="en-US"/>
              </w:rPr>
            </w:pPr>
            <w:r w:rsidRPr="00D64F95">
              <w:rPr>
                <w:iCs/>
                <w:color w:val="000000" w:themeColor="text1"/>
                <w:lang w:eastAsia="en-US"/>
              </w:rPr>
              <w:t xml:space="preserve">Кисти, емкость для воды, </w:t>
            </w:r>
            <w:proofErr w:type="spellStart"/>
            <w:r w:rsidRPr="00D64F95">
              <w:rPr>
                <w:iCs/>
                <w:color w:val="000000" w:themeColor="text1"/>
                <w:lang w:eastAsia="en-US"/>
              </w:rPr>
              <w:t>цв</w:t>
            </w:r>
            <w:proofErr w:type="spellEnd"/>
            <w:r w:rsidRPr="00D64F95">
              <w:rPr>
                <w:iCs/>
                <w:color w:val="000000" w:themeColor="text1"/>
                <w:lang w:eastAsia="en-US"/>
              </w:rPr>
              <w:t>. карандаши</w:t>
            </w:r>
          </w:p>
        </w:tc>
      </w:tr>
      <w:tr w:rsidR="00BE5775" w:rsidRPr="00D64F95" w:rsidTr="00BE5775">
        <w:tc>
          <w:tcPr>
            <w:tcW w:w="959" w:type="dxa"/>
          </w:tcPr>
          <w:p w:rsidR="00BE5775" w:rsidRPr="00D64F95" w:rsidRDefault="00BE5775" w:rsidP="00E300CD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 w:themeColor="text1"/>
                <w:lang w:eastAsia="en-US"/>
              </w:rPr>
            </w:pPr>
            <w:r w:rsidRPr="00D64F95">
              <w:rPr>
                <w:iCs/>
                <w:color w:val="000000" w:themeColor="text1"/>
                <w:lang w:eastAsia="en-US"/>
              </w:rPr>
              <w:t>3</w:t>
            </w:r>
          </w:p>
        </w:tc>
        <w:tc>
          <w:tcPr>
            <w:tcW w:w="1701" w:type="dxa"/>
          </w:tcPr>
          <w:p w:rsidR="00BE5775" w:rsidRPr="00D64F95" w:rsidRDefault="00BE5775" w:rsidP="003F0E23">
            <w:pPr>
              <w:pStyle w:val="a3"/>
              <w:spacing w:before="0" w:beforeAutospacing="0" w:after="0" w:afterAutospacing="0"/>
              <w:rPr>
                <w:iCs/>
                <w:color w:val="000000" w:themeColor="text1"/>
                <w:lang w:eastAsia="en-US"/>
              </w:rPr>
            </w:pPr>
          </w:p>
        </w:tc>
        <w:tc>
          <w:tcPr>
            <w:tcW w:w="3038" w:type="dxa"/>
          </w:tcPr>
          <w:p w:rsidR="00BE5775" w:rsidRPr="00D64F95" w:rsidRDefault="00BE5775" w:rsidP="00E300CD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 w:themeColor="text1"/>
                <w:lang w:eastAsia="en-US"/>
              </w:rPr>
            </w:pPr>
            <w:r w:rsidRPr="00D64F95">
              <w:rPr>
                <w:bCs/>
              </w:rPr>
              <w:t>О чем говорит искусство?</w:t>
            </w:r>
          </w:p>
        </w:tc>
        <w:tc>
          <w:tcPr>
            <w:tcW w:w="1215" w:type="dxa"/>
          </w:tcPr>
          <w:p w:rsidR="00BE5775" w:rsidRPr="00D64F95" w:rsidRDefault="00C01A27" w:rsidP="00E300CD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 w:themeColor="text1"/>
                <w:lang w:eastAsia="en-US"/>
              </w:rPr>
            </w:pPr>
            <w:r w:rsidRPr="00D64F95">
              <w:rPr>
                <w:iCs/>
                <w:color w:val="000000" w:themeColor="text1"/>
                <w:lang w:eastAsia="en-US"/>
              </w:rPr>
              <w:t>10</w:t>
            </w:r>
          </w:p>
        </w:tc>
        <w:tc>
          <w:tcPr>
            <w:tcW w:w="2658" w:type="dxa"/>
          </w:tcPr>
          <w:p w:rsidR="00BE5775" w:rsidRPr="00D64F95" w:rsidRDefault="00F976AF" w:rsidP="00E300CD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 w:themeColor="text1"/>
                <w:lang w:eastAsia="en-US"/>
              </w:rPr>
            </w:pPr>
            <w:r w:rsidRPr="00D64F95">
              <w:rPr>
                <w:iCs/>
                <w:color w:val="000000" w:themeColor="text1"/>
                <w:lang w:eastAsia="en-US"/>
              </w:rPr>
              <w:t>Наглядные пособия (таблицы, плакаты)</w:t>
            </w:r>
          </w:p>
        </w:tc>
      </w:tr>
      <w:tr w:rsidR="00BE5775" w:rsidRPr="00D64F95" w:rsidTr="00BE5775">
        <w:tc>
          <w:tcPr>
            <w:tcW w:w="959" w:type="dxa"/>
          </w:tcPr>
          <w:p w:rsidR="00BE5775" w:rsidRPr="00D64F95" w:rsidRDefault="00BE5775" w:rsidP="00E300CD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 w:themeColor="text1"/>
                <w:lang w:eastAsia="en-US"/>
              </w:rPr>
            </w:pPr>
            <w:r w:rsidRPr="00D64F95">
              <w:rPr>
                <w:iCs/>
                <w:color w:val="000000" w:themeColor="text1"/>
                <w:lang w:eastAsia="en-US"/>
              </w:rPr>
              <w:t>4</w:t>
            </w:r>
          </w:p>
        </w:tc>
        <w:tc>
          <w:tcPr>
            <w:tcW w:w="1701" w:type="dxa"/>
          </w:tcPr>
          <w:p w:rsidR="00BE5775" w:rsidRPr="00D64F95" w:rsidRDefault="00BE5775" w:rsidP="003F0E23">
            <w:pPr>
              <w:pStyle w:val="a3"/>
              <w:spacing w:before="0" w:beforeAutospacing="0" w:after="0" w:afterAutospacing="0"/>
              <w:rPr>
                <w:iCs/>
                <w:color w:val="000000" w:themeColor="text1"/>
                <w:lang w:eastAsia="en-US"/>
              </w:rPr>
            </w:pPr>
          </w:p>
        </w:tc>
        <w:tc>
          <w:tcPr>
            <w:tcW w:w="3038" w:type="dxa"/>
            <w:tcBorders>
              <w:right w:val="single" w:sz="4" w:space="0" w:color="auto"/>
            </w:tcBorders>
          </w:tcPr>
          <w:p w:rsidR="00BE5775" w:rsidRPr="00D64F95" w:rsidRDefault="00E300CD" w:rsidP="00E300CD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 w:themeColor="text1"/>
                <w:lang w:eastAsia="en-US"/>
              </w:rPr>
            </w:pPr>
            <w:r w:rsidRPr="00D64F95">
              <w:rPr>
                <w:bCs/>
                <w:iCs/>
              </w:rPr>
              <w:t>Как говорит искусство?</w:t>
            </w:r>
          </w:p>
        </w:tc>
        <w:tc>
          <w:tcPr>
            <w:tcW w:w="1215" w:type="dxa"/>
            <w:tcBorders>
              <w:left w:val="single" w:sz="4" w:space="0" w:color="auto"/>
              <w:right w:val="single" w:sz="4" w:space="0" w:color="auto"/>
            </w:tcBorders>
          </w:tcPr>
          <w:p w:rsidR="00BE5775" w:rsidRPr="00D64F95" w:rsidRDefault="00641127" w:rsidP="00E300CD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 w:themeColor="text1"/>
                <w:lang w:eastAsia="en-US"/>
              </w:rPr>
            </w:pPr>
            <w:r w:rsidRPr="00D64F95">
              <w:rPr>
                <w:iCs/>
                <w:color w:val="000000" w:themeColor="text1"/>
                <w:lang w:eastAsia="en-US"/>
              </w:rPr>
              <w:t>6</w:t>
            </w:r>
          </w:p>
        </w:tc>
        <w:tc>
          <w:tcPr>
            <w:tcW w:w="2658" w:type="dxa"/>
            <w:tcBorders>
              <w:left w:val="single" w:sz="4" w:space="0" w:color="auto"/>
              <w:bottom w:val="single" w:sz="4" w:space="0" w:color="auto"/>
            </w:tcBorders>
          </w:tcPr>
          <w:p w:rsidR="00BE5775" w:rsidRPr="00D64F95" w:rsidRDefault="00F976AF" w:rsidP="00E300CD">
            <w:pPr>
              <w:pStyle w:val="a3"/>
              <w:spacing w:before="0" w:beforeAutospacing="0" w:after="0" w:afterAutospacing="0"/>
              <w:jc w:val="center"/>
              <w:rPr>
                <w:iCs/>
                <w:color w:val="000000" w:themeColor="text1"/>
                <w:lang w:eastAsia="en-US"/>
              </w:rPr>
            </w:pPr>
            <w:r w:rsidRPr="00D64F95">
              <w:rPr>
                <w:iCs/>
                <w:color w:val="000000" w:themeColor="text1"/>
                <w:lang w:eastAsia="en-US"/>
              </w:rPr>
              <w:t>Портреты русских и зарубежных художников, презентации</w:t>
            </w:r>
          </w:p>
        </w:tc>
      </w:tr>
      <w:tr w:rsidR="00BE5775" w:rsidRPr="00D64F95" w:rsidTr="008643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80"/>
        </w:trPr>
        <w:tc>
          <w:tcPr>
            <w:tcW w:w="5698" w:type="dxa"/>
            <w:gridSpan w:val="3"/>
            <w:vAlign w:val="center"/>
          </w:tcPr>
          <w:p w:rsidR="00BE5775" w:rsidRPr="00D64F95" w:rsidRDefault="00E300CD" w:rsidP="008643F7">
            <w:pPr>
              <w:pStyle w:val="a3"/>
              <w:jc w:val="center"/>
              <w:rPr>
                <w:rFonts w:cstheme="minorBidi"/>
                <w:b/>
                <w:iCs/>
                <w:color w:val="000000" w:themeColor="text1"/>
                <w:lang w:eastAsia="en-US"/>
              </w:rPr>
            </w:pPr>
            <w:r w:rsidRPr="00D64F95">
              <w:rPr>
                <w:rFonts w:cstheme="minorBidi"/>
                <w:b/>
                <w:iCs/>
                <w:color w:val="000000" w:themeColor="text1"/>
                <w:lang w:eastAsia="en-US"/>
              </w:rPr>
              <w:t>Итого:</w:t>
            </w:r>
          </w:p>
        </w:tc>
        <w:tc>
          <w:tcPr>
            <w:tcW w:w="1220" w:type="dxa"/>
            <w:vAlign w:val="center"/>
          </w:tcPr>
          <w:p w:rsidR="00BE5775" w:rsidRPr="00D64F95" w:rsidRDefault="00641127" w:rsidP="008643F7">
            <w:pPr>
              <w:pStyle w:val="a3"/>
              <w:spacing w:before="0" w:after="0"/>
              <w:jc w:val="center"/>
              <w:rPr>
                <w:rFonts w:cstheme="minorBidi"/>
                <w:b/>
                <w:iCs/>
                <w:color w:val="000000" w:themeColor="text1"/>
                <w:lang w:eastAsia="en-US"/>
              </w:rPr>
            </w:pPr>
            <w:r w:rsidRPr="00D64F95">
              <w:rPr>
                <w:rFonts w:cstheme="minorBidi"/>
                <w:b/>
                <w:iCs/>
                <w:color w:val="000000" w:themeColor="text1"/>
                <w:lang w:eastAsia="en-US"/>
              </w:rPr>
              <w:t>32</w:t>
            </w:r>
            <w:r w:rsidR="00F976AF" w:rsidRPr="00D64F95">
              <w:rPr>
                <w:rFonts w:cstheme="minorBidi"/>
                <w:b/>
                <w:iCs/>
                <w:color w:val="000000" w:themeColor="text1"/>
                <w:lang w:eastAsia="en-US"/>
              </w:rPr>
              <w:t>ч</w:t>
            </w:r>
          </w:p>
        </w:tc>
        <w:tc>
          <w:tcPr>
            <w:tcW w:w="2653" w:type="dxa"/>
          </w:tcPr>
          <w:p w:rsidR="00BE5775" w:rsidRPr="00D64F95" w:rsidRDefault="00BE5775" w:rsidP="00BE5775">
            <w:pPr>
              <w:pStyle w:val="a3"/>
              <w:spacing w:before="0" w:after="0"/>
              <w:jc w:val="center"/>
              <w:rPr>
                <w:rFonts w:cstheme="minorBidi"/>
                <w:b/>
                <w:iCs/>
                <w:color w:val="000000" w:themeColor="text1"/>
                <w:lang w:eastAsia="en-US"/>
              </w:rPr>
            </w:pPr>
          </w:p>
        </w:tc>
      </w:tr>
    </w:tbl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C01A27" w:rsidRDefault="00C01A27" w:rsidP="00F976AF">
      <w:pPr>
        <w:pStyle w:val="a3"/>
        <w:tabs>
          <w:tab w:val="left" w:pos="2400"/>
        </w:tabs>
        <w:spacing w:before="0" w:beforeAutospacing="0" w:after="0" w:afterAutospacing="0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F976AF" w:rsidRDefault="00F976AF" w:rsidP="00F976AF">
      <w:pPr>
        <w:pStyle w:val="a3"/>
        <w:tabs>
          <w:tab w:val="left" w:pos="2400"/>
        </w:tabs>
        <w:spacing w:before="0" w:beforeAutospacing="0" w:after="0" w:afterAutospacing="0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BE5775" w:rsidRDefault="00BE5775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8643F7" w:rsidRDefault="008643F7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8643F7" w:rsidRDefault="008643F7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8643F7" w:rsidRDefault="008643F7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8643F7" w:rsidRDefault="008643F7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8643F7" w:rsidRDefault="008643F7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E300CD" w:rsidRDefault="00E300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E300CD" w:rsidRPr="0057405C" w:rsidRDefault="00E300CD" w:rsidP="0057405C">
      <w:pPr>
        <w:pStyle w:val="a3"/>
        <w:spacing w:before="0" w:beforeAutospacing="0" w:after="0" w:afterAutospacing="0"/>
        <w:jc w:val="center"/>
        <w:rPr>
          <w:b/>
          <w:iCs/>
          <w:color w:val="000000" w:themeColor="text1"/>
          <w:lang w:eastAsia="en-US"/>
        </w:rPr>
      </w:pPr>
    </w:p>
    <w:p w:rsidR="00E300CD" w:rsidRPr="00C01A27" w:rsidRDefault="00E300CD" w:rsidP="0057405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1A27">
        <w:rPr>
          <w:rFonts w:ascii="Times New Roman" w:hAnsi="Times New Roman" w:cs="Times New Roman"/>
          <w:b/>
          <w:sz w:val="24"/>
          <w:szCs w:val="24"/>
        </w:rPr>
        <w:t>5. Календарно-тематическое планирование</w:t>
      </w:r>
      <w:r w:rsidR="00222E88">
        <w:rPr>
          <w:rFonts w:ascii="Times New Roman" w:hAnsi="Times New Roman" w:cs="Times New Roman"/>
          <w:b/>
          <w:sz w:val="24"/>
          <w:szCs w:val="24"/>
        </w:rPr>
        <w:t>.</w:t>
      </w:r>
    </w:p>
    <w:p w:rsidR="00E300CD" w:rsidRPr="00C01A27" w:rsidRDefault="00E300CD" w:rsidP="0057405C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889" w:type="dxa"/>
        <w:tblInd w:w="-318" w:type="dxa"/>
        <w:tblLayout w:type="fixed"/>
        <w:tblLook w:val="04A0"/>
      </w:tblPr>
      <w:tblGrid>
        <w:gridCol w:w="851"/>
        <w:gridCol w:w="9"/>
        <w:gridCol w:w="6229"/>
        <w:gridCol w:w="992"/>
        <w:gridCol w:w="850"/>
        <w:gridCol w:w="958"/>
      </w:tblGrid>
      <w:tr w:rsidR="007828DA" w:rsidRPr="00C01A27" w:rsidTr="007828DA">
        <w:trPr>
          <w:trHeight w:val="305"/>
        </w:trPr>
        <w:tc>
          <w:tcPr>
            <w:tcW w:w="851" w:type="dxa"/>
            <w:vMerge w:val="restart"/>
            <w:vAlign w:val="center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C01A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урока</w:t>
            </w:r>
          </w:p>
        </w:tc>
        <w:tc>
          <w:tcPr>
            <w:tcW w:w="6238" w:type="dxa"/>
            <w:gridSpan w:val="2"/>
            <w:vMerge w:val="restart"/>
            <w:vAlign w:val="center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раздела, темы</w:t>
            </w:r>
          </w:p>
        </w:tc>
        <w:tc>
          <w:tcPr>
            <w:tcW w:w="992" w:type="dxa"/>
            <w:vMerge w:val="restart"/>
            <w:vAlign w:val="center"/>
          </w:tcPr>
          <w:p w:rsidR="007828DA" w:rsidRPr="00C01A27" w:rsidRDefault="007828DA" w:rsidP="005740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b/>
                <w:sz w:val="24"/>
                <w:szCs w:val="24"/>
              </w:rPr>
              <w:t>Колич</w:t>
            </w:r>
            <w:r w:rsidRPr="00C01A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ество часов</w:t>
            </w:r>
          </w:p>
        </w:tc>
        <w:tc>
          <w:tcPr>
            <w:tcW w:w="1808" w:type="dxa"/>
            <w:gridSpan w:val="2"/>
            <w:tcBorders>
              <w:bottom w:val="single" w:sz="4" w:space="0" w:color="auto"/>
            </w:tcBorders>
            <w:vAlign w:val="center"/>
          </w:tcPr>
          <w:p w:rsidR="007828DA" w:rsidRPr="00C01A27" w:rsidRDefault="007828DA" w:rsidP="00782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дата</w:t>
            </w:r>
          </w:p>
        </w:tc>
      </w:tr>
      <w:tr w:rsidR="007828DA" w:rsidRPr="00C01A27" w:rsidTr="007828DA">
        <w:trPr>
          <w:trHeight w:val="276"/>
        </w:trPr>
        <w:tc>
          <w:tcPr>
            <w:tcW w:w="851" w:type="dxa"/>
            <w:vMerge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  <w:gridSpan w:val="2"/>
            <w:vMerge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7828DA" w:rsidRPr="00C01A27" w:rsidTr="007828DA">
        <w:tc>
          <w:tcPr>
            <w:tcW w:w="851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8" w:type="dxa"/>
            <w:gridSpan w:val="2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Чем и как работают художники? (9</w:t>
            </w:r>
            <w:r w:rsidRPr="00C01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Три основные краски создают многоцветие мира. Цветочная поляна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8DA" w:rsidRPr="00C01A27" w:rsidRDefault="007828DA" w:rsidP="005740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51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8" w:type="dxa"/>
            <w:gridSpan w:val="2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Гуашь. Добавление белой и черной краски. Природная стихия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Выразительные возможности восковых мелков. Букет осени.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Выразительные возможности восковых мелков. Золотая рыбка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Выразительные возможности аппликации. Аппликация из осенних листьев (по замыслу ученика)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Выразительные возможности графических материалов. Линия-выдумщица.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Выразительные возможности графических материалов. Волшебный лес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Выразительность материалов для работы в объеме. </w:t>
            </w:r>
            <w:proofErr w:type="spellStart"/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Пингвинчик</w:t>
            </w:r>
            <w:proofErr w:type="spellEnd"/>
            <w:r w:rsidRPr="00C01A27">
              <w:rPr>
                <w:rFonts w:ascii="Times New Roman" w:hAnsi="Times New Roman" w:cs="Times New Roman"/>
                <w:sz w:val="24"/>
                <w:szCs w:val="24"/>
              </w:rPr>
              <w:t xml:space="preserve"> на льдине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Для художника любой материал может стать выразительным. Изображение родного города с помощью неожиданных материалов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Реальность и фантазия (7</w:t>
            </w:r>
            <w:r w:rsidRPr="00C01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Изображение и реальность. Павлин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8DA" w:rsidRPr="00C01A27" w:rsidRDefault="007828DA" w:rsidP="005740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Изображение и фантазия. Сказочная птица.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Украшение и реальность. Паутинка.  Узор на стекле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Украшение и фантазия. Украшаем кокошник и сарафан.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Постройка и реальность. Подводный мир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Постройка и  фантазия.</w:t>
            </w:r>
            <w:proofErr w:type="gramStart"/>
            <w:r w:rsidRPr="00C01A2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Сказочный город</w:t>
            </w:r>
          </w:p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(индивидуально-</w:t>
            </w:r>
            <w:proofErr w:type="gramStart"/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групповой проект</w:t>
            </w:r>
            <w:proofErr w:type="gramEnd"/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чем говорит искусство (10 ч)</w:t>
            </w:r>
          </w:p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Выражение отношения к окружающему миру через изображение природы. Море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8DA" w:rsidRPr="00C01A27" w:rsidRDefault="007828DA" w:rsidP="005740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Образ человека и его характер (женский образ)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Образ человека и его характер (мужской образ)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Выражение характера человека через украшение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Выражение характера человека через украшение, конструкцию и декор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Совместно Мастера Изображения, Украшения, Постройки создают дома для сказочных героев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Цвет как средство выражения.</w:t>
            </w:r>
          </w:p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Теплые и холодные цвета. Чудо-коврик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Как говорит искусство? (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  <w:r w:rsidRPr="00C01A2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ч)</w:t>
            </w:r>
          </w:p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Цвет как средство выражения.</w:t>
            </w:r>
          </w:p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Тихие и звонкие цвета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Пятно как средство выражения. Силуэт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Ритм и движение пятен как средство выражения. Мыльные пузыри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Линия как средство выражения. Ритм линий. Весенняя поляна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Линия как средство выражения. Характер линий. Дерево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rPr>
          <w:trHeight w:val="832"/>
        </w:trPr>
        <w:tc>
          <w:tcPr>
            <w:tcW w:w="860" w:type="dxa"/>
            <w:gridSpan w:val="2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6229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Ритм линий и пятен, композиция – средства выразительности. Весна идет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01A27">
              <w:rPr>
                <w:color w:val="000000"/>
              </w:rPr>
              <w:t xml:space="preserve"> </w:t>
            </w:r>
            <w:r w:rsidRPr="00641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Шум птиц</w:t>
            </w:r>
            <w:r w:rsidRPr="00C01A27">
              <w:rPr>
                <w:color w:val="000000"/>
              </w:rPr>
              <w:t>.</w:t>
            </w:r>
          </w:p>
        </w:tc>
        <w:tc>
          <w:tcPr>
            <w:tcW w:w="992" w:type="dxa"/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828DA" w:rsidRPr="00C01A27" w:rsidRDefault="007828DA" w:rsidP="005740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8DA" w:rsidRPr="00C01A27" w:rsidTr="007828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78"/>
        </w:trPr>
        <w:tc>
          <w:tcPr>
            <w:tcW w:w="8081" w:type="dxa"/>
            <w:gridSpan w:val="4"/>
            <w:vAlign w:val="center"/>
          </w:tcPr>
          <w:p w:rsidR="007828DA" w:rsidRPr="00C01A27" w:rsidRDefault="007828DA" w:rsidP="008643F7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 w:themeColor="text1"/>
                <w:lang w:eastAsia="en-US"/>
              </w:rPr>
            </w:pPr>
            <w:r>
              <w:rPr>
                <w:b/>
                <w:iCs/>
                <w:color w:val="000000" w:themeColor="text1"/>
                <w:lang w:eastAsia="en-US"/>
              </w:rPr>
              <w:t>32</w:t>
            </w:r>
            <w:r w:rsidRPr="00C01A27">
              <w:rPr>
                <w:b/>
                <w:iCs/>
                <w:color w:val="000000" w:themeColor="text1"/>
                <w:lang w:eastAsia="en-US"/>
              </w:rPr>
              <w:t>ч</w:t>
            </w:r>
          </w:p>
        </w:tc>
        <w:tc>
          <w:tcPr>
            <w:tcW w:w="850" w:type="dxa"/>
          </w:tcPr>
          <w:p w:rsidR="007828DA" w:rsidRPr="00C01A27" w:rsidRDefault="007828DA" w:rsidP="0057405C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 w:themeColor="text1"/>
                <w:lang w:eastAsia="en-US"/>
              </w:rPr>
            </w:pPr>
          </w:p>
        </w:tc>
        <w:tc>
          <w:tcPr>
            <w:tcW w:w="958" w:type="dxa"/>
          </w:tcPr>
          <w:p w:rsidR="007828DA" w:rsidRPr="00C01A27" w:rsidRDefault="007828DA" w:rsidP="0057405C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 w:themeColor="text1"/>
                <w:lang w:eastAsia="en-US"/>
              </w:rPr>
            </w:pPr>
          </w:p>
        </w:tc>
      </w:tr>
    </w:tbl>
    <w:p w:rsidR="00E300CD" w:rsidRPr="00C01A27" w:rsidRDefault="00E300CD" w:rsidP="00C34931">
      <w:pPr>
        <w:pStyle w:val="a3"/>
        <w:spacing w:before="0" w:beforeAutospacing="0" w:after="0" w:afterAutospacing="0"/>
        <w:jc w:val="center"/>
        <w:rPr>
          <w:b/>
          <w:iCs/>
          <w:color w:val="000000" w:themeColor="text1"/>
          <w:lang w:eastAsia="en-US"/>
        </w:rPr>
      </w:pPr>
    </w:p>
    <w:p w:rsidR="00E300CD" w:rsidRPr="00C01A27" w:rsidRDefault="00E300CD" w:rsidP="00C34931">
      <w:pPr>
        <w:pStyle w:val="a3"/>
        <w:spacing w:before="0" w:beforeAutospacing="0" w:after="0" w:afterAutospacing="0"/>
        <w:jc w:val="center"/>
        <w:rPr>
          <w:b/>
          <w:iCs/>
          <w:color w:val="000000" w:themeColor="text1"/>
          <w:lang w:eastAsia="en-US"/>
        </w:rPr>
      </w:pPr>
    </w:p>
    <w:p w:rsidR="00E300CD" w:rsidRDefault="00E300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E300CD" w:rsidRDefault="00E300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E300CD" w:rsidRDefault="00E300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E300CD" w:rsidRDefault="00E300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E300CD" w:rsidRDefault="00E300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E300CD" w:rsidRDefault="00E300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E300CD" w:rsidRDefault="00E300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E300CD" w:rsidRDefault="00E300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E300CD" w:rsidRDefault="00E300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E300CD" w:rsidRDefault="00E300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BE5775" w:rsidRDefault="00BE5775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02ACD" w:rsidRDefault="00D02ACD" w:rsidP="00C34931">
      <w:pPr>
        <w:pStyle w:val="a3"/>
        <w:spacing w:before="0" w:beforeAutospacing="0" w:after="0" w:afterAutospacing="0"/>
        <w:jc w:val="center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D90FDE" w:rsidRDefault="00D90FDE" w:rsidP="00D90FDE">
      <w:pPr>
        <w:pStyle w:val="a3"/>
        <w:spacing w:before="0" w:beforeAutospacing="0" w:after="0" w:afterAutospacing="0"/>
        <w:rPr>
          <w:rFonts w:cstheme="minorBidi"/>
          <w:b/>
          <w:iCs/>
          <w:color w:val="000000" w:themeColor="text1"/>
          <w:sz w:val="28"/>
          <w:szCs w:val="28"/>
          <w:lang w:eastAsia="en-US"/>
        </w:rPr>
      </w:pPr>
    </w:p>
    <w:p w:rsidR="00870259" w:rsidRDefault="00870259"/>
    <w:p w:rsidR="00870259" w:rsidRDefault="00870259"/>
    <w:p w:rsidR="00870259" w:rsidRDefault="00870259"/>
    <w:p w:rsidR="00870259" w:rsidRDefault="00870259"/>
    <w:p w:rsidR="00870259" w:rsidRDefault="00870259"/>
    <w:p w:rsidR="00870259" w:rsidRDefault="00870259"/>
    <w:p w:rsidR="00870259" w:rsidRDefault="00870259"/>
    <w:p w:rsidR="00870259" w:rsidRDefault="00870259"/>
    <w:p w:rsidR="00870259" w:rsidRDefault="00870259"/>
    <w:p w:rsidR="00870259" w:rsidRDefault="00870259" w:rsidP="00870259"/>
    <w:p w:rsidR="00870259" w:rsidRDefault="00870259"/>
    <w:p w:rsidR="00870259" w:rsidRDefault="00870259"/>
    <w:p w:rsidR="00870259" w:rsidRDefault="00870259"/>
    <w:sectPr w:rsidR="00870259" w:rsidSect="00ED06A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20E" w:rsidRDefault="00A9620E" w:rsidP="00D45FF9">
      <w:pPr>
        <w:spacing w:after="0" w:line="240" w:lineRule="auto"/>
      </w:pPr>
      <w:r>
        <w:separator/>
      </w:r>
    </w:p>
  </w:endnote>
  <w:endnote w:type="continuationSeparator" w:id="0">
    <w:p w:rsidR="00A9620E" w:rsidRDefault="00A9620E" w:rsidP="00D45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FF9" w:rsidRDefault="00D45FF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16851"/>
      <w:docPartObj>
        <w:docPartGallery w:val="Page Numbers (Bottom of Page)"/>
        <w:docPartUnique/>
      </w:docPartObj>
    </w:sdtPr>
    <w:sdtContent>
      <w:p w:rsidR="00222E88" w:rsidRDefault="00E96C7B">
        <w:pPr>
          <w:pStyle w:val="a8"/>
          <w:jc w:val="center"/>
        </w:pPr>
        <w:fldSimple w:instr=" PAGE   \* MERGEFORMAT ">
          <w:r w:rsidR="00ED06A2">
            <w:rPr>
              <w:noProof/>
            </w:rPr>
            <w:t>2</w:t>
          </w:r>
        </w:fldSimple>
      </w:p>
    </w:sdtContent>
  </w:sdt>
  <w:p w:rsidR="00D45FF9" w:rsidRDefault="00D45FF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FF9" w:rsidRDefault="00D45FF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20E" w:rsidRDefault="00A9620E" w:rsidP="00D45FF9">
      <w:pPr>
        <w:spacing w:after="0" w:line="240" w:lineRule="auto"/>
      </w:pPr>
      <w:r>
        <w:separator/>
      </w:r>
    </w:p>
  </w:footnote>
  <w:footnote w:type="continuationSeparator" w:id="0">
    <w:p w:rsidR="00A9620E" w:rsidRDefault="00A9620E" w:rsidP="00D45F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FF9" w:rsidRDefault="00D45FF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FF9" w:rsidRDefault="00D45FF9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FF9" w:rsidRDefault="00D45FF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F0E93"/>
    <w:multiLevelType w:val="hybridMultilevel"/>
    <w:tmpl w:val="ECDE8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91B5E"/>
    <w:multiLevelType w:val="hybridMultilevel"/>
    <w:tmpl w:val="507ACB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D960F5"/>
    <w:multiLevelType w:val="hybridMultilevel"/>
    <w:tmpl w:val="A78884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38232D"/>
    <w:multiLevelType w:val="hybridMultilevel"/>
    <w:tmpl w:val="940AA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6B4A24"/>
    <w:multiLevelType w:val="hybridMultilevel"/>
    <w:tmpl w:val="09FA0F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306AA2"/>
    <w:multiLevelType w:val="hybridMultilevel"/>
    <w:tmpl w:val="4DC298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18D70E6"/>
    <w:multiLevelType w:val="hybridMultilevel"/>
    <w:tmpl w:val="D5A83B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907FF"/>
    <w:rsid w:val="00011B18"/>
    <w:rsid w:val="0002110D"/>
    <w:rsid w:val="000217F6"/>
    <w:rsid w:val="00067AAA"/>
    <w:rsid w:val="000E6C04"/>
    <w:rsid w:val="00157487"/>
    <w:rsid w:val="00157FB0"/>
    <w:rsid w:val="001B3D5C"/>
    <w:rsid w:val="001D5621"/>
    <w:rsid w:val="00222E88"/>
    <w:rsid w:val="002639BD"/>
    <w:rsid w:val="00335199"/>
    <w:rsid w:val="003F0E23"/>
    <w:rsid w:val="003F4D07"/>
    <w:rsid w:val="004206C9"/>
    <w:rsid w:val="0055217B"/>
    <w:rsid w:val="0057405C"/>
    <w:rsid w:val="00582F59"/>
    <w:rsid w:val="005E7B58"/>
    <w:rsid w:val="00641127"/>
    <w:rsid w:val="006A3BEA"/>
    <w:rsid w:val="007828DA"/>
    <w:rsid w:val="007E62E7"/>
    <w:rsid w:val="00804E8F"/>
    <w:rsid w:val="008457AE"/>
    <w:rsid w:val="00852E80"/>
    <w:rsid w:val="008643F7"/>
    <w:rsid w:val="00870259"/>
    <w:rsid w:val="00886A88"/>
    <w:rsid w:val="008E0466"/>
    <w:rsid w:val="00926822"/>
    <w:rsid w:val="0094131E"/>
    <w:rsid w:val="00963B01"/>
    <w:rsid w:val="00A66BA0"/>
    <w:rsid w:val="00A86A81"/>
    <w:rsid w:val="00A9620E"/>
    <w:rsid w:val="00AC7708"/>
    <w:rsid w:val="00B450B0"/>
    <w:rsid w:val="00BE5775"/>
    <w:rsid w:val="00BE5EDC"/>
    <w:rsid w:val="00C01A27"/>
    <w:rsid w:val="00C27755"/>
    <w:rsid w:val="00C34931"/>
    <w:rsid w:val="00CB4ADB"/>
    <w:rsid w:val="00D02ACD"/>
    <w:rsid w:val="00D109FF"/>
    <w:rsid w:val="00D3566C"/>
    <w:rsid w:val="00D3608E"/>
    <w:rsid w:val="00D45FF9"/>
    <w:rsid w:val="00D64F95"/>
    <w:rsid w:val="00D90FDE"/>
    <w:rsid w:val="00E02A09"/>
    <w:rsid w:val="00E300CD"/>
    <w:rsid w:val="00E96C7B"/>
    <w:rsid w:val="00EB3F07"/>
    <w:rsid w:val="00EB6BCC"/>
    <w:rsid w:val="00ED06A2"/>
    <w:rsid w:val="00F31CDF"/>
    <w:rsid w:val="00F420AC"/>
    <w:rsid w:val="00F907FF"/>
    <w:rsid w:val="00F976AF"/>
    <w:rsid w:val="00FC5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90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F907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qFormat/>
    <w:rsid w:val="00870259"/>
    <w:pPr>
      <w:ind w:left="720"/>
      <w:contextualSpacing/>
    </w:pPr>
  </w:style>
  <w:style w:type="paragraph" w:customStyle="1" w:styleId="ParagraphStyle">
    <w:name w:val="Paragraph Style"/>
    <w:rsid w:val="00EB6BC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EB6BCC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FontStyle19">
    <w:name w:val="Font Style19"/>
    <w:basedOn w:val="a0"/>
    <w:rsid w:val="00EB6BCC"/>
    <w:rPr>
      <w:rFonts w:ascii="Times New Roman" w:hAnsi="Times New Roman" w:cs="Times New Roman" w:hint="default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D45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5FF9"/>
  </w:style>
  <w:style w:type="paragraph" w:styleId="a8">
    <w:name w:val="footer"/>
    <w:basedOn w:val="a"/>
    <w:link w:val="a9"/>
    <w:uiPriority w:val="99"/>
    <w:unhideWhenUsed/>
    <w:rsid w:val="00D45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5FF9"/>
  </w:style>
  <w:style w:type="paragraph" w:styleId="aa">
    <w:name w:val="Balloon Text"/>
    <w:basedOn w:val="a"/>
    <w:link w:val="ab"/>
    <w:uiPriority w:val="99"/>
    <w:semiHidden/>
    <w:unhideWhenUsed/>
    <w:rsid w:val="001D56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D56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5969F-E41B-4AED-A43D-45718E460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8</Pages>
  <Words>1435</Words>
  <Characters>8186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рМуниципальное бюджетное общеобразовательное учреждение </vt:lpstr>
      <vt:lpstr>средняя общеобразовательная школа с.Суадаг </vt:lpstr>
      <vt:lpstr>Рабочая программа</vt:lpstr>
      <vt:lpstr>Уровень общего образования (класс): начальное общее образование, 2 класс</vt:lpstr>
      <vt:lpstr/>
      <vt:lpstr>Количество  часов:34 часа</vt:lpstr>
      <vt:lpstr/>
      <vt:lpstr>Учитель: Битарова  А.С.</vt:lpstr>
      <vt:lpstr/>
      <vt:lpstr>Год составления:  2019 год</vt:lpstr>
    </vt:vector>
  </TitlesOfParts>
  <Company>Microsoft</Company>
  <LinksUpToDate>false</LinksUpToDate>
  <CharactersWithSpaces>9602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Белла</cp:lastModifiedBy>
  <cp:revision>11</cp:revision>
  <cp:lastPrinted>2019-09-05T19:59:00Z</cp:lastPrinted>
  <dcterms:created xsi:type="dcterms:W3CDTF">2019-09-05T20:00:00Z</dcterms:created>
  <dcterms:modified xsi:type="dcterms:W3CDTF">2021-03-01T11:29:00Z</dcterms:modified>
</cp:coreProperties>
</file>